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Monitoring</w:t>
      </w:r>
      <w:r>
        <w:t xml:space="preserve"> </w:t>
      </w:r>
      <w:r>
        <w:t xml:space="preserve">in</w:t>
      </w:r>
      <w:r>
        <w:t xml:space="preserve"> </w:t>
      </w:r>
      <w:r>
        <w:t xml:space="preserve">Myanmar</w:t>
      </w:r>
      <w:r>
        <w:t xml:space="preserve"> </w:t>
      </w:r>
      <w:r>
        <w:t xml:space="preserve">Yangon</w:t>
      </w:r>
      <w:r>
        <w:t xml:space="preserve"> </w:t>
      </w:r>
      <w:r>
        <w:t xml:space="preserve">by</w:t>
      </w:r>
      <w:r>
        <w:t xml:space="preserve"> </w:t>
      </w:r>
      <w:r>
        <w:t xml:space="preserve">an</w:t>
      </w:r>
      <w:r>
        <w:t xml:space="preserve"> </w:t>
      </w:r>
      <w:r>
        <w:t xml:space="preserve">Oceanographer</w:t>
      </w:r>
    </w:p>
    <w:bookmarkStart w:id="28" w:name="X6332c9f6d07bdffc63d0ed937d12830fc3d9e70"/>
    <w:p>
      <w:pPr>
        <w:pStyle w:val="Heading1"/>
      </w:pPr>
      <w:r>
        <w:t xml:space="preserve">Thesis Proposal: Advancing Coastal Resilience through Integrated Oceanographic Research in Myanmar Yangon</w:t>
      </w:r>
    </w:p>
    <w:bookmarkStart w:id="20" w:name="abstract"/>
    <w:p>
      <w:pPr>
        <w:pStyle w:val="Heading2"/>
      </w:pPr>
      <w:r>
        <w:t xml:space="preserve">Abstract</w:t>
      </w:r>
    </w:p>
    <w:p>
      <w:pPr>
        <w:pStyle w:val="FirstParagraph"/>
      </w:pPr>
      <w:r>
        <w:t xml:space="preserve">This thesis proposal outlines a critical research initiative to establish the foundational role of the Oceanographer in addressing environmental vulnerability along Myanmar's Yangon region. As the largest city and economic hub of Myanmar, Yangon faces accelerating coastal erosion, pollution influx from riverine systems, and climate-induced sea-level rise impacting its deltaic infrastructure. This study proposes a comprehensive thesis project positioning an Oceanographer as the central scientific architect for developing localized monitoring frameworks. The research will directly contribute to Myanmar's national climate adaptation strategies while addressing urgent ecological and socioeconomic challenges in Yangon. (Word Count: 120)</w:t>
      </w:r>
    </w:p>
    <w:bookmarkEnd w:id="20"/>
    <w:bookmarkStart w:id="21" w:name="introduction"/>
    <w:p>
      <w:pPr>
        <w:pStyle w:val="Heading2"/>
      </w:pPr>
      <w:r>
        <w:t xml:space="preserve">1. Introduction</w:t>
      </w:r>
    </w:p>
    <w:p>
      <w:pPr>
        <w:pStyle w:val="FirstParagraph"/>
      </w:pPr>
      <w:r>
        <w:t xml:space="preserve">Myanmar Yangon, situated at the confluence of the Ayeyarwady River and the Bay of Bengal, represents a critical yet understudied coastal zone within Southeast Asia. Despite its strategic significance as Myanmar's primary port city and economic engine, Yangon lacks robust scientific infrastructure for systematic oceanographic monitoring. This gap severely hinders evidence-based policy-making for coastal management. The proposed thesis directly addresses this void by defining the indispensable role of the Oceanographer in Myanmar's environmental science landscape, specifically within the Yangon context. This research is not merely academic; it is a pragmatic necessity for a city where 3 million residents face increasing threats from saltwater intrusion, sediment loss, and storm surges. The thesis will establish methodologies for sustainable coastal resource management grounded in localized oceanographic data.</w:t>
      </w:r>
    </w:p>
    <w:bookmarkEnd w:id="21"/>
    <w:bookmarkStart w:id="22" w:name="problem-statement"/>
    <w:p>
      <w:pPr>
        <w:pStyle w:val="Heading2"/>
      </w:pPr>
      <w:r>
        <w:t xml:space="preserve">2. Problem Statement</w:t>
      </w:r>
    </w:p>
    <w:p>
      <w:pPr>
        <w:pStyle w:val="FirstParagraph"/>
      </w:pPr>
      <w:r>
        <w:t xml:space="preserve">The absence of dedicated oceanographic expertise in Myanmar Yangon creates a severe knowledge deficit. Current environmental assessments rely on fragmented data from limited government agencies or foreign NGOs, lacking the holistic perspective required for effective intervention. Key issues include:</w:t>
      </w:r>
    </w:p>
    <w:p>
      <w:pPr>
        <w:numPr>
          <w:ilvl w:val="0"/>
          <w:numId w:val="1001"/>
        </w:numPr>
        <w:pStyle w:val="Compact"/>
      </w:pPr>
      <w:r>
        <w:t xml:space="preserve">Unprecedented coastal erosion along Yangon's shoreline (up to 100m/year in some areas) threatening infrastructure.</w:t>
      </w:r>
    </w:p>
    <w:p>
      <w:pPr>
        <w:numPr>
          <w:ilvl w:val="0"/>
          <w:numId w:val="1001"/>
        </w:numPr>
        <w:pStyle w:val="Compact"/>
      </w:pPr>
      <w:r>
        <w:t xml:space="preserve">Poorly understood interactions between river discharge (Ayeyarwady), monsoon patterns, and marine sediment transport impacting delta morphology.</w:t>
      </w:r>
    </w:p>
    <w:p>
      <w:pPr>
        <w:numPr>
          <w:ilvl w:val="0"/>
          <w:numId w:val="1001"/>
        </w:numPr>
        <w:pStyle w:val="Compact"/>
      </w:pPr>
      <w:r>
        <w:t xml:space="preserve">Accelerating pollution from Yangon's dense urban population and industrial zones entering the Bay of Bengal ecosystem.</w:t>
      </w:r>
    </w:p>
    <w:p>
      <w:pPr>
        <w:pStyle w:val="FirstParagraph"/>
      </w:pPr>
      <w:r>
        <w:t xml:space="preserve">Without a systematic approach spearheaded by an Oceanographer, Myanmar Yangon remains unprepared for climate resilience. This thesis directly tackles this gap, arguing that the Oceanographer must transition from a purely academic role to an applied scientist embedded within Myanmar's coastal governance framework.</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the Oceanographer in Myanmar Yangon:</w:t>
      </w:r>
    </w:p>
    <w:p>
      <w:pPr>
        <w:numPr>
          <w:ilvl w:val="0"/>
          <w:numId w:val="1002"/>
        </w:numPr>
        <w:pStyle w:val="Compact"/>
      </w:pPr>
      <w:r>
        <w:rPr>
          <w:bCs/>
          <w:b/>
        </w:rPr>
        <w:t xml:space="preserve">Baseline Environmental Assessment:</w:t>
      </w:r>
      <w:r>
        <w:t xml:space="preserve"> </w:t>
      </w:r>
      <w:r>
        <w:t xml:space="preserve">Conduct the first comprehensive survey of hydrodynamic patterns, sediment composition, and water quality parameters along 50km of Yangon's coastline and estuarine zones.</w:t>
      </w:r>
    </w:p>
    <w:p>
      <w:pPr>
        <w:numPr>
          <w:ilvl w:val="0"/>
          <w:numId w:val="1002"/>
        </w:numPr>
        <w:pStyle w:val="Compact"/>
      </w:pPr>
      <w:r>
        <w:rPr>
          <w:bCs/>
          <w:b/>
        </w:rPr>
        <w:t xml:space="preserve">Climate Vulnerability Mapping:</w:t>
      </w:r>
      <w:r>
        <w:t xml:space="preserve"> </w:t>
      </w:r>
      <w:r>
        <w:t xml:space="preserve">Develop high-resolution spatial models predicting erosion hotspots and salinity intrusion under RCP 4.5/8.5 climate scenarios, specifically for Yangon City's critical infrastructure zones.</w:t>
      </w:r>
    </w:p>
    <w:p>
      <w:pPr>
        <w:numPr>
          <w:ilvl w:val="0"/>
          <w:numId w:val="1002"/>
        </w:numPr>
        <w:pStyle w:val="Compact"/>
      </w:pPr>
      <w:r>
        <w:rPr>
          <w:bCs/>
          <w:b/>
        </w:rPr>
        <w:t xml:space="preserve">Community-Integrated Monitoring Framework:</w:t>
      </w:r>
      <w:r>
        <w:t xml:space="preserve"> </w:t>
      </w:r>
      <w:r>
        <w:t xml:space="preserve">Co-design a low-cost, community-based sensor network with local fisherfolk and urban planners, ensuring data relevance to Myanmar Yangon's socioeconomic realities.</w:t>
      </w:r>
    </w:p>
    <w:bookmarkEnd w:id="23"/>
    <w:bookmarkStart w:id="24" w:name="Xb050616974adacee606f455392eaeac6325764f"/>
    <w:p>
      <w:pPr>
        <w:pStyle w:val="Heading2"/>
      </w:pPr>
      <w:r>
        <w:t xml:space="preserve">4. Significance of the Oceanographer in Myanmar Yangon</w:t>
      </w:r>
    </w:p>
    <w:p>
      <w:pPr>
        <w:pStyle w:val="FirstParagraph"/>
      </w:pPr>
      <w:r>
        <w:t xml:space="preserve">The role of the Oceanographer extends far beyond data collection. In Myanmar Yangon, this position is pivotal for bridging scientific understanding with actionable policy. The Oceanographer will:</w:t>
      </w:r>
    </w:p>
    <w:p>
      <w:pPr>
        <w:numPr>
          <w:ilvl w:val="0"/>
          <w:numId w:val="1003"/>
        </w:numPr>
        <w:pStyle w:val="Compact"/>
      </w:pPr>
      <w:r>
        <w:t xml:space="preserve">Translate complex marine processes into accessible risk assessments for Yangon City Development Committee officials.</w:t>
      </w:r>
    </w:p>
    <w:p>
      <w:pPr>
        <w:numPr>
          <w:ilvl w:val="0"/>
          <w:numId w:val="1003"/>
        </w:numPr>
        <w:pStyle w:val="Compact"/>
      </w:pPr>
      <w:r>
        <w:t xml:space="preserve">Train local technicians in sustainable monitoring techniques, building indigenous capacity within Myanmar's scientific community.</w:t>
      </w:r>
    </w:p>
    <w:p>
      <w:pPr>
        <w:numPr>
          <w:ilvl w:val="0"/>
          <w:numId w:val="1003"/>
        </w:numPr>
        <w:pStyle w:val="Compact"/>
      </w:pPr>
      <w:r>
        <w:t xml:space="preserve">Provide the evidence base for integrating coastal management into Myanmar's National Climate Change Policy (2019) at the city level.</w:t>
      </w:r>
    </w:p>
    <w:p>
      <w:pPr>
        <w:pStyle w:val="FirstParagraph"/>
      </w:pPr>
      <w:r>
        <w:t xml:space="preserve">Critically, this research positions the Oceanographer as a catalyst for shifting Yangon's development paradigm from reactive disaster response to proactive climate adaptation. The findings will directly inform the upcoming Yangon Coastal Resilience Master Plan, making this Thesis Proposal an instrument for tangible societal impact within Myanmar's urban landscape.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4"/>
        </w:numPr>
        <w:pStyle w:val="Compact"/>
      </w:pPr>
      <w:r>
        <w:rPr>
          <w:bCs/>
          <w:b/>
        </w:rPr>
        <w:t xml:space="preserve">Fieldwork:</w:t>
      </w:r>
      <w:r>
        <w:t xml:space="preserve"> </w:t>
      </w:r>
      <w:r>
        <w:t xml:space="preserve">Quarterly deployments (18 months) using portable CTD sensors, sediment corers, and water sampling kits along Yangon's estuaries and beaches.</w:t>
      </w:r>
    </w:p>
    <w:p>
      <w:pPr>
        <w:numPr>
          <w:ilvl w:val="0"/>
          <w:numId w:val="1004"/>
        </w:numPr>
        <w:pStyle w:val="Compact"/>
      </w:pPr>
      <w:r>
        <w:rPr>
          <w:bCs/>
          <w:b/>
        </w:rPr>
        <w:t xml:space="preserve">Data Integration:</w:t>
      </w:r>
      <w:r>
        <w:t xml:space="preserve"> </w:t>
      </w:r>
      <w:r>
        <w:t xml:space="preserve">Combining field data with satellite imagery (Sentinel-2/3), historical tide records from Myanmar's Department of Meteorology, and community oral histories.</w:t>
      </w:r>
    </w:p>
    <w:p>
      <w:pPr>
        <w:numPr>
          <w:ilvl w:val="0"/>
          <w:numId w:val="1004"/>
        </w:numPr>
        <w:pStyle w:val="Compact"/>
      </w:pPr>
      <w:r>
        <w:rPr>
          <w:bCs/>
          <w:b/>
        </w:rPr>
        <w:t xml:space="preserve">Stakeholder Engagement:</w:t>
      </w:r>
      <w:r>
        <w:t xml:space="preserve"> </w:t>
      </w:r>
      <w:r>
        <w:t xml:space="preserve">Collaborative workshops with the Yangon City Development Committee, University of Yangon Marine Science Department, and local NGOs (e.g., Myanmar Coastal Conservation Network) to co-develop monitoring protocols.</w:t>
      </w:r>
    </w:p>
    <w:p>
      <w:pPr>
        <w:numPr>
          <w:ilvl w:val="0"/>
          <w:numId w:val="1004"/>
        </w:numPr>
        <w:pStyle w:val="Compact"/>
      </w:pPr>
      <w:r>
        <w:rPr>
          <w:bCs/>
          <w:b/>
        </w:rPr>
        <w:t xml:space="preserve">Modeling:</w:t>
      </w:r>
      <w:r>
        <w:t xml:space="preserve"> </w:t>
      </w:r>
      <w:r>
        <w:t xml:space="preserve">Utilizing GIS and hydrodynamic models (MIKE 21) tailored to the Ayeyarwady Delta's unique geography to forecast coastal changes.</w:t>
      </w:r>
    </w:p>
    <w:p>
      <w:pPr>
        <w:pStyle w:val="FirstParagraph"/>
      </w:pPr>
      <w:r>
        <w:t xml:space="preserve">All methodologies are designed for scalability within Myanmar's resource context, avoiding reliance on expensive foreign equipment.</w:t>
      </w:r>
    </w:p>
    <w:bookmarkEnd w:id="25"/>
    <w:bookmarkStart w:id="26" w:name="X666849e3540a9a38a7dd74f3e9d8b19d2404e6f"/>
    <w:p>
      <w:pPr>
        <w:pStyle w:val="Heading2"/>
      </w:pPr>
      <w:r>
        <w:t xml:space="preserve">6. Expected Outcomes and Contribution to Myanmar Yangon</w:t>
      </w:r>
    </w:p>
    <w:p>
      <w:pPr>
        <w:pStyle w:val="FirstParagraph"/>
      </w:pPr>
      <w:r>
        <w:t xml:space="preserve">This Thesis Proposal will yield:</w:t>
      </w:r>
    </w:p>
    <w:p>
      <w:pPr>
        <w:numPr>
          <w:ilvl w:val="0"/>
          <w:numId w:val="1005"/>
        </w:numPr>
        <w:pStyle w:val="Compact"/>
      </w:pPr>
      <w:r>
        <w:t xml:space="preserve">A publicly accessible digital atlas of Yangon's coastal vulnerability, updated bi-annually.</w:t>
      </w:r>
    </w:p>
    <w:p>
      <w:pPr>
        <w:numPr>
          <w:ilvl w:val="0"/>
          <w:numId w:val="1005"/>
        </w:numPr>
        <w:pStyle w:val="Compact"/>
      </w:pPr>
      <w:r>
        <w:t xml:space="preserve">Policy briefs for Myanmar's Ministry of Environmental Conservation and Forestry on integrating oceanographic data into urban planning.</w:t>
      </w:r>
    </w:p>
    <w:p>
      <w:pPr>
        <w:numPr>
          <w:ilvl w:val="0"/>
          <w:numId w:val="1005"/>
        </w:numPr>
        <w:pStyle w:val="Compact"/>
      </w:pPr>
      <w:r>
        <w:t xml:space="preserve">The first certified training manual for coastal monitoring technicians in Myanmar, developed with Yangon-based educators.</w:t>
      </w:r>
    </w:p>
    <w:p>
      <w:pPr>
        <w:pStyle w:val="FirstParagraph"/>
      </w:pPr>
      <w:r>
        <w:t xml:space="preserve">The ultimate contribution lies in demonstrating that the Oceanographer is not a foreign concept but an essential, locally relevant role for Myanmar Yangon's survival. By embedding scientific rigor into the city's climate strategy, this research empowers Yangon to become a model for delta-city resilience across Southeast Asia—a transformation initiated through rigorous oceanographic science grounded in Myanmar's reality.</w:t>
      </w:r>
    </w:p>
    <w:bookmarkEnd w:id="26"/>
    <w:bookmarkStart w:id="27" w:name="conclusion"/>
    <w:p>
      <w:pPr>
        <w:pStyle w:val="Heading2"/>
      </w:pPr>
      <w:r>
        <w:t xml:space="preserve">7. Conclusion</w:t>
      </w:r>
    </w:p>
    <w:p>
      <w:pPr>
        <w:pStyle w:val="FirstParagraph"/>
      </w:pPr>
      <w:r>
        <w:t xml:space="preserve">The proposed thesis represents a watershed moment for environmental science in Myanmar Yangon. It transcends traditional academic inquiry by defining the Oceanographer as a vital agent of change within Myanmar's coastal governance structure. This research is not merely about studying oceans; it is about safeguarding Yangon's future through the strategic application of oceanographic expertise tailored to Myanmar's unique ecological and socio-political context. The findings will provide actionable intelligence for policymakers, communities, and future researchers, proving that scientific capacity development in Myanmar Yangon is both achievable and urgent. This Thesis Proposal thus serves as the blueprint for establishing a new era of evidence-based coastal stewardship in one of Asia's most vulnerable yet vital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Monitoring in Myanmar Yangon by an Oceanographer</dc:title>
  <dc:creator/>
  <dc:language>en</dc:language>
  <cp:keywords/>
  <dcterms:created xsi:type="dcterms:W3CDTF">2026-07-14T15:20:48Z</dcterms:created>
  <dcterms:modified xsi:type="dcterms:W3CDTF">2026-07-14T15:20:48Z</dcterms:modified>
</cp:coreProperties>
</file>

<file path=docProps/custom.xml><?xml version="1.0" encoding="utf-8"?>
<Properties xmlns="http://schemas.openxmlformats.org/officeDocument/2006/custom-properties" xmlns:vt="http://schemas.openxmlformats.org/officeDocument/2006/docPropsVTypes"/>
</file>