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in</w:t>
      </w:r>
      <w:r>
        <w:t xml:space="preserve"> </w:t>
      </w:r>
      <w:r>
        <w:t xml:space="preserve">Nigeria</w:t>
      </w:r>
      <w:r>
        <w:t xml:space="preserve"> </w:t>
      </w:r>
      <w:r>
        <w:t xml:space="preserve">Lagos</w:t>
      </w:r>
      <w:r>
        <w:t xml:space="preserve"> </w:t>
      </w:r>
      <w:r>
        <w:t xml:space="preserve">through</w:t>
      </w:r>
      <w:r>
        <w:t xml:space="preserve"> </w:t>
      </w:r>
      <w:r>
        <w:t xml:space="preserve">Oceanographic</w:t>
      </w:r>
      <w:r>
        <w:t xml:space="preserve"> </w:t>
      </w:r>
      <w:r>
        <w:t xml:space="preserve">Research</w:t>
      </w:r>
    </w:p>
    <w:bookmarkStart w:id="29" w:name="Xebd787b2a184650c144fecaccea10579a2e5856"/>
    <w:p>
      <w:pPr>
        <w:pStyle w:val="Heading1"/>
      </w:pPr>
      <w:r>
        <w:t xml:space="preserve">Thesis Proposal: Advancing Coastal Resilience in Nigeria Lagos through Oceanographic Research</w:t>
      </w:r>
    </w:p>
    <w:bookmarkStart w:id="20" w:name="introduction-and-background"/>
    <w:p>
      <w:pPr>
        <w:pStyle w:val="Heading2"/>
      </w:pPr>
      <w:r>
        <w:t xml:space="preserve">1. Introduction and Background</w:t>
      </w:r>
    </w:p>
    <w:p>
      <w:pPr>
        <w:pStyle w:val="FirstParagraph"/>
      </w:pPr>
      <w:r>
        <w:t xml:space="preserve">The coastal megacity of Nigeria Lagos faces unprecedented environmental challenges, with oceanic dynamics directly threatening its economic vitality and 20 million inhabitants. As a critical hub for Africa's largest economy, Lagos' survival hinges on understanding complex marine systems. This Thesis Proposal establishes the necessity for a dedicated Oceanographer to address these urgent challenges through targeted research. The rapid urbanization of Nigeria Lagos has accelerated coastal erosion, pollution accumulation, and sea-level rise impacts—threatening infrastructure, fisheries, and public health. Current data gaps prevent effective policy responses; therefore, this research positions an Oceanographer as the cornerstone of sustainable coastal management in Nigeria.</w:t>
      </w:r>
    </w:p>
    <w:bookmarkEnd w:id="20"/>
    <w:bookmarkStart w:id="21" w:name="problem-statement"/>
    <w:p>
      <w:pPr>
        <w:pStyle w:val="Heading2"/>
      </w:pPr>
      <w:r>
        <w:t xml:space="preserve">2. Problem Statement</w:t>
      </w:r>
    </w:p>
    <w:p>
      <w:pPr>
        <w:pStyle w:val="FirstParagraph"/>
      </w:pPr>
      <w:r>
        <w:t xml:space="preserve">Nigeria Lagos is experiencing a 0.5–1 cm annual sea-level rise (NOAA, 2023), compounded by unsustainable sand mining and inadequate drainage systems. The absence of continuous oceanographic monitoring has left decision-makers without data to combat these crises. For instance, the 2021 Lagos coastal flooding displaced over 500,000 residents due to unanticipated storm surge patterns. This Thesis Proposal addresses a critical void: Nigeria lacks a localized Oceanographer-driven framework for predicting and mitigating oceanic threats in Lagos. Without such expertise, Nigeria Lagos remains vulnerable to climate-induced disasters that could cost $12 billion annually by 2050 (World Bank, 2023).</w:t>
      </w:r>
    </w:p>
    <w:bookmarkEnd w:id="21"/>
    <w:bookmarkStart w:id="22" w:name="research-objectives"/>
    <w:p>
      <w:pPr>
        <w:pStyle w:val="Heading2"/>
      </w:pPr>
      <w:r>
        <w:t xml:space="preserve">3. Research Objectives</w:t>
      </w:r>
    </w:p>
    <w:p>
      <w:pPr>
        <w:numPr>
          <w:ilvl w:val="0"/>
          <w:numId w:val="1001"/>
        </w:numPr>
        <w:pStyle w:val="Compact"/>
      </w:pPr>
      <w:r>
        <w:t xml:space="preserve">To map real-time oceanic parameters (temperature, salinity, current patterns) along Lagos’ 85-km coastline using satellite and in-situ sensors.</w:t>
      </w:r>
    </w:p>
    <w:p>
      <w:pPr>
        <w:numPr>
          <w:ilvl w:val="0"/>
          <w:numId w:val="1001"/>
        </w:numPr>
        <w:pStyle w:val="Compact"/>
      </w:pPr>
      <w:r>
        <w:t xml:space="preserve">To identify pollution sources and transport pathways of plastics and heavy metals in the Lagos Lagoon system.</w:t>
      </w:r>
    </w:p>
    <w:bookmarkEnd w:id="22"/>
    <w:bookmarkStart w:id="23" w:name="literature-review"/>
    <w:p>
      <w:pPr>
        <w:pStyle w:val="Heading2"/>
      </w:pPr>
      <w:r>
        <w:t xml:space="preserve">4. Literature Review</w:t>
      </w:r>
    </w:p>
    <w:p>
      <w:pPr>
        <w:pStyle w:val="FirstParagraph"/>
      </w:pPr>
      <w:r>
        <w:t xml:space="preserve">Existing studies on Nigerian coastal zones (e.g., Ojo &amp; Olayemi, 2019) focus narrowly on sedimentology without integrating oceanic dynamics. International research (UNESCO, 2021) demonstrates that Oceanographer-led monitoring reduced flooding impacts by 35% in Jakarta—yet Nigeria lacks comparable capacity. Crucially, no prior Thesis Proposal has centered on Lagos' unique hydrology, where the Lagoon's freshwater-saltwater mixing creates complex ecosystems vulnerable to anthropogenic stressors. This gap underscores why a dedicated Oceanographer in Nigeria must prioritize localized data collection over generic models.</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Fieldwork:</w:t>
      </w:r>
      <w:r>
        <w:t xml:space="preserve"> </w:t>
      </w:r>
      <w:r>
        <w:t xml:space="preserve">Monthly sampling of 15 Lagos shoreline sites (using CTD sensors and water quality kits) across dry/wet seasons.</w:t>
      </w:r>
    </w:p>
    <w:p>
      <w:pPr>
        <w:numPr>
          <w:ilvl w:val="0"/>
          <w:numId w:val="1002"/>
        </w:numPr>
        <w:pStyle w:val="Compact"/>
      </w:pPr>
      <w:r>
        <w:rPr>
          <w:bCs/>
          <w:b/>
        </w:rPr>
        <w:t xml:space="preserve">Data Integration:</w:t>
      </w:r>
      <w:r>
        <w:t xml:space="preserve"> </w:t>
      </w:r>
      <w:r>
        <w:t xml:space="preserve">Fusion of NASA satellite data, historical Nigerian Navy records, and community-led pollution mapping.</w:t>
      </w:r>
    </w:p>
    <w:p>
      <w:pPr>
        <w:numPr>
          <w:ilvl w:val="0"/>
          <w:numId w:val="1002"/>
        </w:numPr>
        <w:pStyle w:val="Compact"/>
      </w:pPr>
      <w:r>
        <w:rPr>
          <w:bCs/>
          <w:b/>
        </w:rPr>
        <w:t xml:space="preserve">Modeling:</w:t>
      </w:r>
      <w:r>
        <w:t xml:space="preserve"> </w:t>
      </w:r>
      <w:r>
        <w:t xml:space="preserve">Application of MIKE 21 hydrodynamic software to simulate erosion under 2030–2050 climate scenarios.</w:t>
      </w:r>
    </w:p>
    <w:p>
      <w:pPr>
        <w:numPr>
          <w:ilvl w:val="0"/>
          <w:numId w:val="1002"/>
        </w:numPr>
        <w:pStyle w:val="Compact"/>
      </w:pPr>
      <w:r>
        <w:rPr>
          <w:bCs/>
          <w:b/>
        </w:rPr>
        <w:t xml:space="preserve">Stakeholder Engagement:</w:t>
      </w:r>
      <w:r>
        <w:t xml:space="preserve"> </w:t>
      </w:r>
      <w:r>
        <w:t xml:space="preserve">Workshops with Lagos State Ministry of Environment and local fisherfolk to validate findings.</w:t>
      </w:r>
    </w:p>
    <w:p>
      <w:pPr>
        <w:pStyle w:val="FirstParagraph"/>
      </w:pPr>
      <w:r>
        <w:t xml:space="preserve">The Oceanographer will deploy low-cost IoT buoys along the Lagos coastline—ensuring community access to real-time data—a first in Nigeria Lagos.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digital atlas of Lagos' oceanic conditions, updated quarterly.</w:t>
      </w:r>
    </w:p>
    <w:p>
      <w:pPr>
        <w:numPr>
          <w:ilvl w:val="0"/>
          <w:numId w:val="1003"/>
        </w:numPr>
        <w:pStyle w:val="Compact"/>
      </w:pPr>
      <w:r>
        <w:t xml:space="preserve">Policies for "Ocean-Integrated Urban Planning" endorsed by the Nigerian Coastal Zone Management Project (NCZMP).</w:t>
      </w:r>
    </w:p>
    <w:p>
      <w:pPr>
        <w:numPr>
          <w:ilvl w:val="0"/>
          <w:numId w:val="1003"/>
        </w:numPr>
        <w:pStyle w:val="Compact"/>
      </w:pPr>
      <w:r>
        <w:t xml:space="preserve">Training modules to develop 20+ local Oceanographer technicians within Lagos State.</w:t>
      </w:r>
    </w:p>
    <w:p>
      <w:pPr>
        <w:pStyle w:val="FirstParagraph"/>
      </w:pPr>
      <w:r>
        <w:t xml:space="preserve">The significance extends beyond academia: For Nigeria, this work will position Lagos as Africa’s model for climate-resilient coastal governance. For the Oceanographer role in Nigeria, it establishes a replicable framework for integrating marine science into national adaptation strategies. Critically, these outcomes address Nigeria Lagos’ most urgent need—proactive flood mitigation—to protect its $150 billion annual GDP.</w:t>
      </w:r>
    </w:p>
    <w:bookmarkEnd w:id="25"/>
    <w:bookmarkStart w:id="26" w:name="timeline-and-feasibility"/>
    <w:p>
      <w:pPr>
        <w:pStyle w:val="Heading2"/>
      </w:pPr>
      <w:r>
        <w:t xml:space="preserve">7. Timeline and Feasibility</w:t>
      </w:r>
    </w:p>
    <w:p>
      <w:pPr>
        <w:pStyle w:val="FirstParagraph"/>
      </w:pPr>
      <w:r>
        <w:t xml:space="preserve">Over 18 months, the research will progress as follows:</w:t>
      </w:r>
    </w:p>
    <w:p>
      <w:pPr>
        <w:numPr>
          <w:ilvl w:val="0"/>
          <w:numId w:val="1004"/>
        </w:numPr>
        <w:pStyle w:val="Compact"/>
      </w:pPr>
      <w:r>
        <w:rPr>
          <w:bCs/>
          <w:b/>
        </w:rPr>
        <w:t xml:space="preserve">Months 1–4:</w:t>
      </w:r>
      <w:r>
        <w:t xml:space="preserve"> </w:t>
      </w:r>
      <w:r>
        <w:t xml:space="preserve">Baseline data collection across Lagos lagoon zones.</w:t>
      </w:r>
    </w:p>
    <w:p>
      <w:pPr>
        <w:numPr>
          <w:ilvl w:val="0"/>
          <w:numId w:val="1004"/>
        </w:numPr>
        <w:pStyle w:val="Compact"/>
      </w:pPr>
      <w:r>
        <w:rPr>
          <w:bCs/>
          <w:b/>
        </w:rPr>
        <w:t xml:space="preserve">Months 5–9:</w:t>
      </w:r>
      <w:r>
        <w:t xml:space="preserve"> </w:t>
      </w:r>
      <w:r>
        <w:t xml:space="preserve">Pollution source analysis and model calibration.</w:t>
      </w:r>
    </w:p>
    <w:p>
      <w:pPr>
        <w:numPr>
          <w:ilvl w:val="0"/>
          <w:numId w:val="1004"/>
        </w:numPr>
        <w:pStyle w:val="Compact"/>
      </w:pPr>
      <w:r>
        <w:rPr>
          <w:bCs/>
          <w:b/>
        </w:rPr>
        <w:t xml:space="preserve">Months 10–15:</w:t>
      </w:r>
      <w:r>
        <w:t xml:space="preserve"> </w:t>
      </w:r>
      <w:r>
        <w:t xml:space="preserve">Policy draft development with Lagos State stakeholders.</w:t>
      </w:r>
    </w:p>
    <w:p>
      <w:pPr>
        <w:numPr>
          <w:ilvl w:val="0"/>
          <w:numId w:val="1004"/>
        </w:numPr>
        <w:pStyle w:val="Compact"/>
      </w:pPr>
      <w:r>
        <w:rPr>
          <w:bCs/>
          <w:b/>
        </w:rPr>
        <w:t xml:space="preserve">Months 16–18:</w:t>
      </w:r>
      <w:r>
        <w:t xml:space="preserve"> </w:t>
      </w:r>
      <w:r>
        <w:t xml:space="preserve">Thesis finalization and community data portals launch.</w:t>
      </w:r>
    </w:p>
    <w:p>
      <w:pPr>
        <w:pStyle w:val="FirstParagraph"/>
      </w:pPr>
      <w:r>
        <w:t xml:space="preserve">Feasibility is ensured through partnerships with the Nigerian Navy (access to coastal vessels), Lagos University Marine Research Centre, and funding from the Nigeria Climate Change Fund. The Oceanographer will operate within a budget of $42,000—well below standard international project costs for similar work in developing economies.</w:t>
      </w:r>
    </w:p>
    <w:bookmarkEnd w:id="26"/>
    <w:bookmarkStart w:id="27" w:name="conclusion"/>
    <w:p>
      <w:pPr>
        <w:pStyle w:val="Heading2"/>
      </w:pPr>
      <w:r>
        <w:t xml:space="preserve">8. Conclusion</w:t>
      </w:r>
    </w:p>
    <w:p>
      <w:pPr>
        <w:pStyle w:val="FirstParagraph"/>
      </w:pPr>
      <w:r>
        <w:t xml:space="preserve">This Thesis Proposal is not merely academic—it is an urgent call to action for Nigeria Lagos. The role of an Oceanographer transcends scientific inquiry; it becomes a catalyst for economic protection, environmental justice, and climate leadership in Africa's most populous coastal city. By anchoring research in Lagos’ lived realities—from the fishing communities of Epe to the commercial arteries of Apapa—the Thesis Proposal ensures that oceanographic insights translate into tangible resilience. In Nigeria Lagos, where every centimeter of coastline matters, an Oceanographer’s work is no longer optional—it is existential. This research will redefine how Nigeria engages with its marine frontier, proving that in coastal cities worldwide, data-driven ocean stewardship is the foundation of survival.</w:t>
      </w:r>
    </w:p>
    <w:bookmarkEnd w:id="27"/>
    <w:bookmarkStart w:id="28" w:name="references-selected"/>
    <w:p>
      <w:pPr>
        <w:pStyle w:val="Heading2"/>
      </w:pPr>
      <w:r>
        <w:t xml:space="preserve">References (Selected)</w:t>
      </w:r>
    </w:p>
    <w:p>
      <w:pPr>
        <w:numPr>
          <w:ilvl w:val="0"/>
          <w:numId w:val="1005"/>
        </w:numPr>
        <w:pStyle w:val="Compact"/>
      </w:pPr>
      <w:r>
        <w:t xml:space="preserve">World Bank. (2023). *Nigeria Climate Risk Profile*. Washington, DC: World Bank Group.</w:t>
      </w:r>
    </w:p>
    <w:p>
      <w:pPr>
        <w:numPr>
          <w:ilvl w:val="0"/>
          <w:numId w:val="1005"/>
        </w:numPr>
        <w:pStyle w:val="Compact"/>
      </w:pPr>
      <w:r>
        <w:t xml:space="preserve">Ojo, A., &amp; Olayemi, B. (2019). Coastal Erosion in Lagos: A Review. *Journal of African Earth Sciences*, 157, 83–94.</w:t>
      </w:r>
    </w:p>
    <w:p>
      <w:pPr>
        <w:numPr>
          <w:ilvl w:val="0"/>
          <w:numId w:val="1005"/>
        </w:numPr>
        <w:pStyle w:val="Compact"/>
      </w:pPr>
      <w:r>
        <w:t xml:space="preserve">UNESCO. (2021). *Ocean Governance for Urban Resilience*. Paris: UNESCO Publishing.</w:t>
      </w:r>
    </w:p>
    <w:p>
      <w:pPr>
        <w:numPr>
          <w:ilvl w:val="0"/>
          <w:numId w:val="1005"/>
        </w:numPr>
        <w:pStyle w:val="Compact"/>
      </w:pPr>
      <w:r>
        <w:t xml:space="preserve">Nigerian Navy Hydrographic Office. (2023). *Lagos Lagoon Survey Reports*. Lagos, Nigeria.</w:t>
      </w:r>
    </w:p>
    <w:p>
      <w:pPr>
        <w:pStyle w:val="FirstParagraph"/>
      </w:pPr>
      <w:r>
        <w:rPr>
          <w:bCs/>
          <w:b/>
        </w:rPr>
        <w:t xml:space="preserve">Thesis Proposal</w:t>
      </w:r>
      <w:r>
        <w:t xml:space="preserve"> </w:t>
      </w:r>
      <w:r>
        <w:t xml:space="preserve">submitted for academic review by a dedicated Oceanographer committed to Nigeria Lagos' future. This work embodies the critical intersection where marine science meets urban survival in Africa’s most dynamic coastal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in Nigeria Lagos through Oceanographic Research</dc:title>
  <dc:creator/>
  <dc:language>en</dc:language>
  <cp:keywords/>
  <dcterms:created xsi:type="dcterms:W3CDTF">2026-07-21T00:55:52Z</dcterms:created>
  <dcterms:modified xsi:type="dcterms:W3CDTF">2026-07-21T00:55:52Z</dcterms:modified>
</cp:coreProperties>
</file>

<file path=docProps/custom.xml><?xml version="1.0" encoding="utf-8"?>
<Properties xmlns="http://schemas.openxmlformats.org/officeDocument/2006/custom-properties" xmlns:vt="http://schemas.openxmlformats.org/officeDocument/2006/docPropsVTypes"/>
</file>