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and</w:t>
      </w:r>
      <w:r>
        <w:t xml:space="preserve"> </w:t>
      </w:r>
      <w:r>
        <w:t xml:space="preserve">Policy</w:t>
      </w:r>
      <w:r>
        <w:t xml:space="preserve"> </w:t>
      </w:r>
      <w:r>
        <w:t xml:space="preserve">in</w:t>
      </w:r>
      <w:r>
        <w:t xml:space="preserve"> </w:t>
      </w:r>
      <w:r>
        <w:t xml:space="preserve">Pakistan</w:t>
      </w:r>
      <w:r>
        <w:t xml:space="preserve"> </w:t>
      </w:r>
      <w:r>
        <w:t xml:space="preserve">Islamabad</w:t>
      </w:r>
    </w:p>
    <w:bookmarkStart w:id="28" w:name="Xc664ae2d1b6ac14e52f83ed0ec718075b4dbb6a"/>
    <w:p>
      <w:pPr>
        <w:pStyle w:val="Heading1"/>
      </w:pPr>
      <w:r>
        <w:t xml:space="preserve">Thesis Proposal: Advancing Marine Science and Policy Through the Strategic Role of the Oceanographer in Pakistan Islamabad</w:t>
      </w:r>
    </w:p>
    <w:bookmarkStart w:id="20" w:name="abstract"/>
    <w:p>
      <w:pPr>
        <w:pStyle w:val="Heading2"/>
      </w:pPr>
      <w:r>
        <w:t xml:space="preserve">Abstract</w:t>
      </w:r>
    </w:p>
    <w:p>
      <w:pPr>
        <w:pStyle w:val="FirstParagraph"/>
      </w:pPr>
      <w:r>
        <w:t xml:space="preserve">This Thesis Proposal outlines a critical research initiative focused on defining and elevating the professional role of the Oceanographer within Pakistan's national scientific framework, specifically centered in Islamabad. Given Pakistan's strategic location adjacent to the Arabian Sea and its growing maritime interests, this study addresses a significant gap: the absence of a cohesive national oceanographic strategy with clear institutional support based in the capital city. The research aims to investigate how an empowered Oceanographer positioned within Islamabad institutions can catalyze scientific understanding, inform evidence-based policy for sustainable marine resource management, enhance disaster resilience, and support Pakistan's emerging maritime economy through Gwadar Port development. This Thesis Proposal argues that establishing a robust national oceanographic capacity based in Islamabad is not merely an academic exercise but a vital national imperative for security and prosperity.</w:t>
      </w:r>
    </w:p>
    <w:bookmarkEnd w:id="20"/>
    <w:bookmarkStart w:id="21" w:name="introduction-and-problem-statement"/>
    <w:p>
      <w:pPr>
        <w:pStyle w:val="Heading2"/>
      </w:pPr>
      <w:r>
        <w:t xml:space="preserve">1. Introduction and Problem Statement</w:t>
      </w:r>
    </w:p>
    <w:p>
      <w:pPr>
        <w:pStyle w:val="FirstParagraph"/>
      </w:pPr>
      <w:r>
        <w:t xml:space="preserve">Pakistan, while possessing a 1,046 km coastline along the Arabian Sea, has historically lacked a sustained, integrated national program for oceanographic research. The capital city of Islamabad serves as the political and administrative nerve center of the nation but has not been strategically positioned as the hub for marine science coordination. This disconnect severely hinders Pakistan's ability to fully understand and manage its exclusive economic zone (EEZ), respond to climate change impacts on coastal communities, optimize fisheries resources, ensure port security at Gwadar, and contribute meaningfully to international ocean governance. The absence of a clearly defined national Oceanographer role with authority based in Islamabad perpetuates fragmented efforts among existing institutions like the Pakistan Marine Fisheries Institute (PMFI) and the National Institute of Oceanography (NIO), which often operate with limited mandates, funding, and strategic alignment. This Thesis Proposal contends that a dedicated, high-level Oceanographer position within a centralized body in Islamabad is essential to bridge this gap.</w:t>
      </w:r>
    </w:p>
    <w:bookmarkEnd w:id="21"/>
    <w:bookmarkStart w:id="22" w:name="research-objectives"/>
    <w:p>
      <w:pPr>
        <w:pStyle w:val="Heading2"/>
      </w:pPr>
      <w:r>
        <w:t xml:space="preserve">2. Research Objectives</w:t>
      </w:r>
    </w:p>
    <w:p>
      <w:pPr>
        <w:numPr>
          <w:ilvl w:val="0"/>
          <w:numId w:val="1001"/>
        </w:numPr>
        <w:pStyle w:val="Compact"/>
      </w:pPr>
      <w:r>
        <w:t xml:space="preserve">To critically analyze the current state of oceanographic research, data collection, and policy integration within Pakistan's institutional landscape, with a specific focus on the role (or lack thereof) of an Oceanographer in Islamabad.</w:t>
      </w:r>
    </w:p>
    <w:p>
      <w:pPr>
        <w:numPr>
          <w:ilvl w:val="0"/>
          <w:numId w:val="1001"/>
        </w:numPr>
        <w:pStyle w:val="Compact"/>
      </w:pPr>
      <w:r>
        <w:t xml:space="preserve">To identify key national priorities requiring oceanographic expertise for Pakistan's sustainable development (e.g., climate-resilient coastal infrastructure, fisheries management planning, Gwadar Port environmental impact assessment).</w:t>
      </w:r>
    </w:p>
    <w:p>
      <w:pPr>
        <w:numPr>
          <w:ilvl w:val="0"/>
          <w:numId w:val="1001"/>
        </w:numPr>
        <w:pStyle w:val="Compact"/>
      </w:pPr>
      <w:r>
        <w:t xml:space="preserve">To develop a comprehensive strategic framework outlining the mandate, responsibilities, and institutional placement of a National Oceanographer based in Islamabad to effectively serve these priorities.</w:t>
      </w:r>
    </w:p>
    <w:p>
      <w:pPr>
        <w:numPr>
          <w:ilvl w:val="0"/>
          <w:numId w:val="1001"/>
        </w:numPr>
        <w:pStyle w:val="Compact"/>
      </w:pPr>
      <w:r>
        <w:t xml:space="preserve">To propose actionable recommendations for establishing this role within the Ministry of Maritime Affairs or a newly designated national oceanographic authority in Islamabad.</w:t>
      </w:r>
    </w:p>
    <w:bookmarkEnd w:id="22"/>
    <w:bookmarkStart w:id="23" w:name="significance-of-the-study"/>
    <w:p>
      <w:pPr>
        <w:pStyle w:val="Heading2"/>
      </w:pPr>
      <w:r>
        <w:t xml:space="preserve">3. Significance of the Study</w:t>
      </w:r>
    </w:p>
    <w:p>
      <w:pPr>
        <w:pStyle w:val="FirstParagraph"/>
      </w:pPr>
      <w:r>
        <w:t xml:space="preserve">This Thesis Proposal holds profound significance for Pakistan. As an Oceanographer based in Islamabad, the proposed role would move beyond traditional scientific research to become a crucial advisor and coordinator. This position would directly contribute to national security by providing critical data for coastal surveillance and tsunami early warning systems. It would underpin economic development by enabling sustainable management of fisheries – a vital source of protein and income for coastal communities – and supporting the long-term viability of Gwadar Port as a regional hub within the China-Pakistan Economic Corridor (CPEC). Furthermore, it would enhance Pakistan's standing in international forums like the United Nations Convention on the Law of the Sea (UNCLOS) and contribute to global ocean science initiatives. The establishment of this role in Islamabad, rather than solely at a coastal site, ensures that marine science directly informs national policy decisions made at the highest levels. This Thesis Proposal is thus pivotal for transforming Pakistan from a passive participant into an active leader in managing its maritime domain.</w:t>
      </w:r>
    </w:p>
    <w:bookmarkEnd w:id="23"/>
    <w:bookmarkStart w:id="24" w:name="methodology"/>
    <w:p>
      <w:pPr>
        <w:pStyle w:val="Heading2"/>
      </w:pPr>
      <w:r>
        <w:t xml:space="preserve">4. Methodology</w:t>
      </w:r>
    </w:p>
    <w:p>
      <w:pPr>
        <w:pStyle w:val="FirstParagraph"/>
      </w:pPr>
      <w:r>
        <w:t xml:space="preserve">The research will employ a multi-faceted approach:</w:t>
      </w:r>
    </w:p>
    <w:p>
      <w:pPr>
        <w:numPr>
          <w:ilvl w:val="0"/>
          <w:numId w:val="1002"/>
        </w:numPr>
        <w:pStyle w:val="Compact"/>
      </w:pPr>
      <w:r>
        <w:rPr>
          <w:bCs/>
          <w:b/>
        </w:rPr>
        <w:t xml:space="preserve">Literature Review:</w:t>
      </w:r>
      <w:r>
        <w:t xml:space="preserve"> </w:t>
      </w:r>
      <w:r>
        <w:t xml:space="preserve">Comprehensive analysis of global best practices, national policies (e.g., Pakistan's National Climate Change Policy), and existing marine science reports.</w:t>
      </w:r>
    </w:p>
    <w:p>
      <w:pPr>
        <w:numPr>
          <w:ilvl w:val="0"/>
          <w:numId w:val="1002"/>
        </w:numPr>
        <w:pStyle w:val="Compact"/>
      </w:pPr>
      <w:r>
        <w:rPr>
          <w:bCs/>
          <w:b/>
        </w:rPr>
        <w:t xml:space="preserve">Stakeholder Analysis:</w:t>
      </w:r>
      <w:r>
        <w:t xml:space="preserve"> </w:t>
      </w:r>
      <w:r>
        <w:t xml:space="preserve">In-depth interviews with key ministries (Maritime Affairs, Environment, Defense), research institutions (NIO, PMFI), academia (University of Karachi Marine Science Dept.), and international partners to understand current challenges and needs.</w:t>
      </w:r>
    </w:p>
    <w:p>
      <w:pPr>
        <w:numPr>
          <w:ilvl w:val="0"/>
          <w:numId w:val="1002"/>
        </w:numPr>
        <w:pStyle w:val="Compact"/>
      </w:pPr>
      <w:r>
        <w:rPr>
          <w:bCs/>
          <w:b/>
        </w:rPr>
        <w:t xml:space="preserve">Gap Analysis:</w:t>
      </w:r>
      <w:r>
        <w:t xml:space="preserve"> </w:t>
      </w:r>
      <w:r>
        <w:t xml:space="preserve">Mapping existing oceanographic data sources, infrastructure gaps (e.g., vessel availability, sensor networks), and policy implementation shortfalls across Pakistan's maritime domain.</w:t>
      </w:r>
    </w:p>
    <w:p>
      <w:pPr>
        <w:numPr>
          <w:ilvl w:val="0"/>
          <w:numId w:val="1002"/>
        </w:numPr>
        <w:pStyle w:val="Compact"/>
      </w:pPr>
      <w:r>
        <w:rPr>
          <w:bCs/>
          <w:b/>
        </w:rPr>
        <w:t xml:space="preserve">Framework Development:</w:t>
      </w:r>
      <w:r>
        <w:t xml:space="preserve"> </w:t>
      </w:r>
      <w:r>
        <w:t xml:space="preserve">Co-creating a strategic framework with stakeholders for the National Oceanographer's role, responsibilities (scientific leadership, data integration, policy advising), and required institutional support within Islamabad.</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delivering a concrete blueprint for establishing the National Oceanographer position in Islamabad. The expected outcomes include:</w:t>
      </w:r>
    </w:p>
    <w:p>
      <w:pPr>
        <w:numPr>
          <w:ilvl w:val="0"/>
          <w:numId w:val="1003"/>
        </w:numPr>
        <w:pStyle w:val="Compact"/>
      </w:pPr>
      <w:r>
        <w:t xml:space="preserve">A detailed job description and mandate for the Oceanographer role.</w:t>
      </w:r>
    </w:p>
    <w:p>
      <w:pPr>
        <w:numPr>
          <w:ilvl w:val="0"/>
          <w:numId w:val="1003"/>
        </w:numPr>
        <w:pStyle w:val="Compact"/>
      </w:pPr>
      <w:r>
        <w:t xml:space="preserve">A strategic roadmap for building necessary capacity (data systems, partnerships, training) centered in Islamabad.</w:t>
      </w:r>
    </w:p>
    <w:p>
      <w:pPr>
        <w:numPr>
          <w:ilvl w:val="0"/>
          <w:numId w:val="1003"/>
        </w:numPr>
        <w:pStyle w:val="Compact"/>
      </w:pPr>
      <w:r>
        <w:t xml:space="preserve">Specific policy recommendations to integrate oceanographic science into national planning for Gwadar development, fisheries management, and climate adaptation.</w:t>
      </w:r>
    </w:p>
    <w:p>
      <w:pPr>
        <w:numPr>
          <w:ilvl w:val="0"/>
          <w:numId w:val="1003"/>
        </w:numPr>
        <w:pStyle w:val="Compact"/>
      </w:pPr>
      <w:r>
        <w:t xml:space="preserve">A framework demonstrating the economic and security value of investing in national oceanography for Pakistan.</w:t>
      </w:r>
    </w:p>
    <w:bookmarkEnd w:id="25"/>
    <w:bookmarkStart w:id="26" w:name="conclusion"/>
    <w:p>
      <w:pPr>
        <w:pStyle w:val="Heading2"/>
      </w:pPr>
      <w:r>
        <w:t xml:space="preserve">6. Conclusion</w:t>
      </w:r>
    </w:p>
    <w:p>
      <w:pPr>
        <w:pStyle w:val="FirstParagraph"/>
      </w:pPr>
      <w:r>
        <w:t xml:space="preserve">The strategic placement of a National Oceanographer within the policymaking ecosystem of Islamabad is not a luxury but a fundamental requirement for Pakistan's future as a maritime nation. This Thesis Proposal provides the foundational research needed to justify and operationalize this critical role. It addresses the specific context of Pakistan Islamabad, moving beyond coastal locations to establish the capital as the intellectual and strategic hub for national marine science. By empowering an Oceanographer in Islamabad, Pakistan can harness its marine resources sustainably, protect vulnerable coastlines from escalating climate threats, enhance regional economic cooperation through Gwadar Port, and significantly bolster its contribution to global ocean stewardship. The timely implementation of this Thesis Proposal's recommendations will position Pakistan as a proactive leader in the Blue Economy within South Asia and beyond. This research is therefore not just academically rigorous; it is an urgent call to action for national development.</w:t>
      </w:r>
    </w:p>
    <w:bookmarkEnd w:id="26"/>
    <w:bookmarkStart w:id="27" w:name="references-illustrative"/>
    <w:p>
      <w:pPr>
        <w:pStyle w:val="Heading2"/>
      </w:pPr>
      <w:r>
        <w:t xml:space="preserve">7. References (Illustrative)</w:t>
      </w:r>
    </w:p>
    <w:p>
      <w:pPr>
        <w:pStyle w:val="FirstParagraph"/>
      </w:pPr>
      <w:r>
        <w:t xml:space="preserve">(Note: Full references would be included in the actual proposal)</w:t>
      </w:r>
    </w:p>
    <w:p>
      <w:pPr>
        <w:numPr>
          <w:ilvl w:val="0"/>
          <w:numId w:val="1004"/>
        </w:numPr>
        <w:pStyle w:val="Compact"/>
      </w:pPr>
      <w:r>
        <w:t xml:space="preserve">Government of Pakistan. (2018). *National Climate Change Policy 2019*. Ministry of Climate Change.</w:t>
      </w:r>
    </w:p>
    <w:p>
      <w:pPr>
        <w:numPr>
          <w:ilvl w:val="0"/>
          <w:numId w:val="1004"/>
        </w:numPr>
        <w:pStyle w:val="Compact"/>
      </w:pPr>
      <w:r>
        <w:t xml:space="preserve">United Nations. (2015). *Sustainable Development Goal 14: Life Below Water*.</w:t>
      </w:r>
    </w:p>
    <w:p>
      <w:pPr>
        <w:numPr>
          <w:ilvl w:val="0"/>
          <w:numId w:val="1004"/>
        </w:numPr>
        <w:pStyle w:val="Compact"/>
      </w:pPr>
      <w:r>
        <w:t xml:space="preserve">Pakistan Marine Fisheries Institute (PMFI). Annual Reports (Current and Past).</w:t>
      </w:r>
    </w:p>
    <w:p>
      <w:pPr>
        <w:numPr>
          <w:ilvl w:val="0"/>
          <w:numId w:val="1004"/>
        </w:numPr>
        <w:pStyle w:val="Compact"/>
      </w:pPr>
      <w:r>
        <w:t xml:space="preserve">National Institute of Oceanography (NIO), Pakistan. Strategic Plan Drafts.</w:t>
      </w:r>
    </w:p>
    <w:p>
      <w:pPr>
        <w:numPr>
          <w:ilvl w:val="0"/>
          <w:numId w:val="1004"/>
        </w:numPr>
        <w:pStyle w:val="Compact"/>
      </w:pPr>
      <w:r>
        <w:t xml:space="preserve">International Oceanographic Commission (IOC) Guidelines on National Oceanographic Programs.</w:t>
      </w:r>
    </w:p>
    <w:p>
      <w:pPr>
        <w:pStyle w:val="FirstParagraph"/>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Oceanographer in Advancing Marine Science and Policy in Pakistan Islamabad</dc:title>
  <dc:creator/>
  <dc:language>en</dc:language>
  <cp:keywords/>
  <dcterms:created xsi:type="dcterms:W3CDTF">2025-12-10T21:37:06Z</dcterms:created>
  <dcterms:modified xsi:type="dcterms:W3CDTF">2025-12-10T21:37:06Z</dcterms:modified>
</cp:coreProperties>
</file>

<file path=docProps/custom.xml><?xml version="1.0" encoding="utf-8"?>
<Properties xmlns="http://schemas.openxmlformats.org/officeDocument/2006/custom-properties" xmlns:vt="http://schemas.openxmlformats.org/officeDocument/2006/docPropsVTypes"/>
</file>