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Integrated</w:t>
      </w:r>
      <w:r>
        <w:t xml:space="preserve"> </w:t>
      </w:r>
      <w:r>
        <w:t xml:space="preserve">Oceanographic</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db863a1e3ea876e8f4dd1cfcbfcc751f705fbf6"/>
    <w:p>
      <w:pPr>
        <w:pStyle w:val="Heading1"/>
      </w:pPr>
      <w:r>
        <w:t xml:space="preserve">Thesis Proposal: Advancing Coastal Resilience Through Integrated Oceanographic Research in United States Houston</w:t>
      </w:r>
    </w:p>
    <w:bookmarkStart w:id="20" w:name="abstract"/>
    <w:p>
      <w:pPr>
        <w:pStyle w:val="Heading2"/>
      </w:pPr>
      <w:r>
        <w:t xml:space="preserve">Abstract</w:t>
      </w:r>
    </w:p>
    <w:p>
      <w:pPr>
        <w:pStyle w:val="FirstParagraph"/>
      </w:pPr>
      <w:r>
        <w:t xml:space="preserve">This Thesis Proposal outlines a comprehensive research agenda for the Doctoral program in Marine Science at the University of Houston, focusing on critical oceanographic challenges specific to the Gulf of Mexico coastline. The central objective is to develop predictive models for coastal vulnerability and ecosystem health in United States Houston, leveraging Houston's unique position as a major port city and scientific hub. This work will equip future Oceanographers with advanced methodologies to address climate-driven sea-level rise, pollution dynamics, and habitat degradation directly impacting the Greater Houston region. By integrating satellite data, field sampling from Galveston Bay to the Texas-Louisiana shelf, and community stakeholder input, this research promises actionable insights for policymakers and emergency management agencies in United States Houston.</w:t>
      </w:r>
    </w:p>
    <w:bookmarkEnd w:id="20"/>
    <w:bookmarkStart w:id="21" w:name="X3de541bf9d129c097e80122f14816807f03ea9f"/>
    <w:p>
      <w:pPr>
        <w:pStyle w:val="Heading2"/>
      </w:pPr>
      <w:r>
        <w:t xml:space="preserve">Introduction: The Imperative for Houston-Centric Oceanography</w:t>
      </w:r>
    </w:p>
    <w:p>
      <w:pPr>
        <w:pStyle w:val="FirstParagraph"/>
      </w:pPr>
      <w:r>
        <w:t xml:space="preserve">United States Houston stands at a critical intersection of environmental vulnerability and scientific opportunity. As the nation's fourth-largest city, its economic engine relies heavily on the Port of Houston – the busiest in the United States for foreign tonnage and a vital gateway for global trade. However, this strategic position exposes Houston to escalating oceanographic threats: accelerated sea-level rise (projected at 1-2 feet by 2050 along the Texas coast), intensified hurricane impacts, toxic algal blooms, and chronic pollution from industrial discharge. Current monitoring systems lack the granularity needed for hyper-localized coastal resilience planning in United States Houston. This gap necessitates a dedicated focus on how an Oceanographer can deploy cutting-edge tools to transform data into actionable adaptation strategies for this unique urban-marine interface.</w:t>
      </w:r>
    </w:p>
    <w:bookmarkEnd w:id="21"/>
    <w:bookmarkStart w:id="22" w:name="problem-statement-and-research-gap"/>
    <w:p>
      <w:pPr>
        <w:pStyle w:val="Heading2"/>
      </w:pPr>
      <w:r>
        <w:t xml:space="preserve">Problem Statement and Research Gap</w:t>
      </w:r>
    </w:p>
    <w:p>
      <w:pPr>
        <w:pStyle w:val="FirstParagraph"/>
      </w:pPr>
      <w:r>
        <w:t xml:space="preserve">Existing oceanographic research often treats the Gulf Coast as a homogenous region, failing to capture Houston's distinct hydrodynamic, ecological, and socioeconomic complexities. While studies exist on general coastal processes (e.g., NOAA's Gulf of Mexico Ecosystem Assessment), there is a critical lack of integrated datasets specifically addressing: (1) the interaction between industrial outflows from the Houston Ship Channel and near-shore water quality; (2) high-resolution mapping of submerged aquatic vegetation recovery post-storms like Hurricane Harvey; and (3) predictive modeling for saltwater intrusion into freshwater aquifers beneath Harris County. A dedicated Thesis Proposal must bridge this gap by centering Houston as both the laboratory and the primary beneficiary of findings. An Oceanographer trained in this context will possess the specialized expertise required to interpret Houston-specific data streams, moving beyond generic models to solutions tailored for United States Houston's intricate coastal challenges.</w:t>
      </w:r>
    </w:p>
    <w:bookmarkEnd w:id="22"/>
    <w:bookmarkStart w:id="23" w:name="X09778e36e81889683ecfd1dbda8131cb7945a45"/>
    <w:p>
      <w:pPr>
        <w:pStyle w:val="Heading2"/>
      </w:pPr>
      <w:r>
        <w:t xml:space="preserve">Literature Review: Contextualizing the Houston Challenge</w:t>
      </w:r>
    </w:p>
    <w:p>
      <w:pPr>
        <w:pStyle w:val="FirstParagraph"/>
      </w:pPr>
      <w:r>
        <w:t xml:space="preserve">Recent literature highlights growing risks (e.g., K. S. Johnson et al., 2023 on Gulf Coast inundation) but remains insufficiently granular for urban planning in United States Houston. Studies by the Texas Commission on Environmental Quality (TCEQ) document pollution hotspots near the Ship Channel, yet lack predictive capacity for seasonal or storm-triggered events. Oceanographic research from institutions like TAMU-Galveston provides valuable regional data, but rarely integrates community resilience metrics – a vital component for an Oceanographer working within the Houston metropolitan framework. This proposal addresses the identified gap: combining high-frequency in-situ sensors (deployed by researchers affiliated with UH's Center for Coastal Studies), satellite remote sensing (via NASA JSC partnerships), and socio-ecological surveys of communities like Baytown to build a holistic understanding *specifically* for United States Houston.</w:t>
      </w:r>
    </w:p>
    <w:bookmarkEnd w:id="23"/>
    <w:bookmarkStart w:id="25" w:name="research-objectives-and-methodology"/>
    <w:p>
      <w:pPr>
        <w:pStyle w:val="Heading2"/>
      </w:pPr>
      <w:r>
        <w:t xml:space="preserve">Research Objectives and Methodology</w:t>
      </w:r>
    </w:p>
    <w:p>
      <w:pPr>
        <w:pStyle w:val="FirstParagraph"/>
      </w:pPr>
      <w:r>
        <w:t xml:space="preserve">The primary objective is to establish a multi-scale oceanographic monitoring framework for the Houston-Galveston area. Key objectives include:</w:t>
      </w:r>
    </w:p>
    <w:p>
      <w:pPr>
        <w:numPr>
          <w:ilvl w:val="0"/>
          <w:numId w:val="1001"/>
        </w:numPr>
        <w:pStyle w:val="Compact"/>
      </w:pPr>
      <w:r>
        <w:rPr>
          <w:bCs/>
          <w:b/>
        </w:rPr>
        <w:t xml:space="preserve">Objective 1:</w:t>
      </w:r>
      <w:r>
        <w:t xml:space="preserve"> </w:t>
      </w:r>
      <w:r>
        <w:t xml:space="preserve">Quantify real-time changes in water quality parameters (nutrients, chlorophyll-a, turbidity) across key estuarine zones influenced by the Ship Channel and major freshwater inflows (e.g., San Jacinto River).</w:t>
      </w:r>
    </w:p>
    <w:p>
      <w:pPr>
        <w:numPr>
          <w:ilvl w:val="0"/>
          <w:numId w:val="1001"/>
        </w:numPr>
        <w:pStyle w:val="Compact"/>
      </w:pPr>
      <w:r>
        <w:rPr>
          <w:bCs/>
          <w:b/>
        </w:rPr>
        <w:t xml:space="preserve">Objective 2:</w:t>
      </w:r>
      <w:r>
        <w:t xml:space="preserve"> </w:t>
      </w:r>
      <w:r>
        <w:t xml:space="preserve">Develop high-resolution predictive models for saltwater intrusion into coastal groundwater basins under varying sea-level rise scenarios using coupled hydrodynamic and geospatial data.</w:t>
      </w:r>
    </w:p>
    <w:p>
      <w:pPr>
        <w:numPr>
          <w:ilvl w:val="0"/>
          <w:numId w:val="1001"/>
        </w:numPr>
        <w:pStyle w:val="Compact"/>
      </w:pPr>
      <w:r>
        <w:rPr>
          <w:bCs/>
          <w:b/>
        </w:rPr>
        <w:t xml:space="preserve">Objective 3:</w:t>
      </w:r>
      <w:r>
        <w:t xml:space="preserve"> </w:t>
      </w:r>
      <w:r>
        <w:t xml:space="preserve">Assess the resilience of critical near-shore habitats (e.g., oyster reefs, salt marshes) post-disturbance through drone-based benthic mapping and biogeochemical sampling.</w:t>
      </w:r>
    </w:p>
    <w:bookmarkStart w:id="24" w:name="methodological-approach"/>
    <w:p>
      <w:pPr>
        <w:pStyle w:val="Heading3"/>
      </w:pPr>
      <w:r>
        <w:t xml:space="preserve">Methodological Approach</w:t>
      </w:r>
    </w:p>
    <w:p>
      <w:pPr>
        <w:pStyle w:val="FirstParagraph"/>
      </w:pPr>
      <w:r>
        <w:t xml:space="preserve">This research employs a transdisciplinary methodology: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Houston-Specific Application</w:t>
            </w:r>
          </w:p>
        </w:tc>
      </w:tr>
      <w:tr>
        <w:tc>
          <w:tcPr/>
          <w:p>
            <w:pPr>
              <w:pStyle w:val="Compact"/>
              <w:jc w:val="left"/>
            </w:pPr>
            <w:r>
              <w:rPr>
                <w:bCs/>
                <w:b/>
              </w:rPr>
              <w:t xml:space="preserve">Data Collection (Months 1-12)</w:t>
            </w:r>
          </w:p>
        </w:tc>
        <w:tc>
          <w:tcPr/>
          <w:p>
            <w:pPr>
              <w:pStyle w:val="Compact"/>
              <w:jc w:val="left"/>
            </w:pPr>
            <w:r>
              <w:t xml:space="preserve">Drones for high-res habitat mapping; Automated sensor buoys at 5 key sites (e.g., Galveston Bay, San Jacinto River Delta); TCEQ water sampling protocol integration</w:t>
            </w:r>
          </w:p>
        </w:tc>
        <w:tc>
          <w:tcPr/>
          <w:p>
            <w:pPr>
              <w:pStyle w:val="Compact"/>
              <w:jc w:val="left"/>
            </w:pPr>
            <w:r>
              <w:t xml:space="preserve">Mapping oyster reef health in the Houston Ship Channel's influence zone; Tracking Ship Channel effluent plumes</w:t>
            </w:r>
          </w:p>
        </w:tc>
      </w:tr>
      <w:tr>
        <w:tc>
          <w:tcPr/>
          <w:p>
            <w:pPr>
              <w:pStyle w:val="Compact"/>
              <w:jc w:val="left"/>
            </w:pPr>
            <w:r>
              <w:rPr>
                <w:bCs/>
                <w:b/>
              </w:rPr>
              <w:t xml:space="preserve">Data Analysis (Months 13-24)</w:t>
            </w:r>
          </w:p>
        </w:tc>
        <w:tc>
          <w:tcPr/>
          <w:p>
            <w:pPr>
              <w:pStyle w:val="Compact"/>
              <w:jc w:val="left"/>
            </w:pPr>
            <w:r>
              <w:t xml:space="preserve">Machine learning analysis of satellite/remote sensor data; Coupled hydrodynamic modeling (MIKE 21) with sea-level rise projections</w:t>
            </w:r>
          </w:p>
        </w:tc>
        <w:tc>
          <w:tcPr/>
          <w:p>
            <w:pPr>
              <w:pStyle w:val="Compact"/>
              <w:jc w:val="left"/>
            </w:pPr>
            <w:r>
              <w:t xml:space="preserve">Predicting saltwater intrusion into Harris County aquifers; Modeling nutrient pathways from industrial zones</w:t>
            </w:r>
          </w:p>
        </w:tc>
      </w:tr>
      <w:tr>
        <w:tc>
          <w:tcPr/>
          <w:p>
            <w:pPr>
              <w:pStyle w:val="Compact"/>
              <w:jc w:val="left"/>
            </w:pPr>
            <w:r>
              <w:rPr>
                <w:bCs/>
                <w:b/>
              </w:rPr>
              <w:t xml:space="preserve">Stakeholder Integration (Ongoing)</w:t>
            </w:r>
          </w:p>
        </w:tc>
        <w:tc>
          <w:tcPr/>
          <w:p>
            <w:pPr>
              <w:pStyle w:val="Compact"/>
              <w:jc w:val="left"/>
            </w:pPr>
            <w:r>
              <w:t xml:space="preserve">Workshops with HCTRA, Houston Parks &amp; Recreation, and coastal communities; Co-creation of vulnerability indices</w:t>
            </w:r>
          </w:p>
        </w:tc>
        <w:tc>
          <w:tcPr/>
          <w:p>
            <w:pPr>
              <w:pStyle w:val="Compact"/>
              <w:jc w:val="left"/>
            </w:pPr>
            <w:r>
              <w:t xml:space="preserve">Ensuring findings directly inform Houston's Sea Level Rise Adaptation Strategy and the Galveston Bay Foundation initiatives</w:t>
            </w:r>
          </w:p>
        </w:tc>
      </w:tr>
    </w:tbl>
    <w:bookmarkEnd w:id="24"/>
    <w:bookmarkEnd w:id="25"/>
    <w:bookmarkStart w:id="26" w:name="X8f206769363e08026cd7f0608ffdb8dd2c5d549"/>
    <w:p>
      <w:pPr>
        <w:pStyle w:val="Heading2"/>
      </w:pPr>
      <w:r>
        <w:t xml:space="preserve">Significance for Oceanographer Development in United States Houston</w:t>
      </w:r>
    </w:p>
    <w:p>
      <w:pPr>
        <w:pStyle w:val="FirstParagraph"/>
      </w:pPr>
      <w:r>
        <w:t xml:space="preserve">This Thesis Proposal is not merely about generating data; it is about cultivating a new generation of applied Oceanographers uniquely equipped for the challenges of urbanized coastlines like those in United States Houston. The project directly aligns with the University of Houston's strategic focus on "Urban Sustainability" and leverages unparalleled resources: access to NASA JSC’s Earth science data, NOAA’s Galveston Laboratory, and industry partnerships (e.g., Shell, Chevron) for real-world problem-solving. Graduates trained through this program will possess advanced skills in sensor integration, geospatial modeling, and community-engaged science – positioning them as indispensable assets for environmental agencies (TCEQ), port authorities (Port of Houston Authority), and research institutions within the United States Houston ecosystem. This addresses a critical workforce need identified in the Texas Coastal Management Program report (2022).</w:t>
      </w:r>
    </w:p>
    <w:bookmarkEnd w:id="26"/>
    <w:bookmarkStart w:id="27" w:name="conclusion"/>
    <w:p>
      <w:pPr>
        <w:pStyle w:val="Heading2"/>
      </w:pPr>
      <w:r>
        <w:t xml:space="preserve">Conclusion</w:t>
      </w:r>
    </w:p>
    <w:p>
      <w:pPr>
        <w:pStyle w:val="FirstParagraph"/>
      </w:pPr>
      <w:r>
        <w:t xml:space="preserve">The oceanographic challenges facing United States Houston demand specialized, locally-grounded research. This Thesis Proposal provides a rigorous, actionable framework for an Oceanographer to lead transformative work at the nexus of environmental science and urban resilience. By focusing on the hyper-local context of Houston's coastline – its ports, rivers, communities, and unique vulnerabilities – this research will produce not only scientific knowledge but also directly applicable tools for safeguarding one of America's most economically vital coastal regions. The findings will be disseminated through open-access platforms for policymakers in United States Houston and shared with the global oceanographic community to advance urban coastal science worldwide. This work represents a critical investment in both the future of the Gulf Coast and the professional trajectory of emerging Oceanographers committed to solving real-world problems in their own communities.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Integrated Oceanographic Research in United States Houston</dc:title>
  <dc:creator/>
  <dc:language>en</dc:language>
  <cp:keywords/>
  <dcterms:created xsi:type="dcterms:W3CDTF">2026-07-23T03:21:37Z</dcterms:created>
  <dcterms:modified xsi:type="dcterms:W3CDTF">2026-07-23T03:21:37Z</dcterms:modified>
</cp:coreProperties>
</file>

<file path=docProps/custom.xml><?xml version="1.0" encoding="utf-8"?>
<Properties xmlns="http://schemas.openxmlformats.org/officeDocument/2006/custom-properties" xmlns:vt="http://schemas.openxmlformats.org/officeDocument/2006/docPropsVTypes"/>
</file>