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Algiers,</w:t>
      </w:r>
      <w:r>
        <w:t xml:space="preserve"> </w:t>
      </w:r>
      <w:r>
        <w:t xml:space="preserve">Algeria</w:t>
      </w:r>
    </w:p>
    <w:bookmarkStart w:id="27" w:name="X32bc8f8c60d2bd09379652186b0263f8884c6a6"/>
    <w:p>
      <w:pPr>
        <w:pStyle w:val="Heading1"/>
      </w:pPr>
      <w:r>
        <w:t xml:space="preserve">Thesis Proposal: Addressing the Orthodontic Care Gap in Urban Algiers, Algeria</w:t>
      </w:r>
    </w:p>
    <w:bookmarkStart w:id="20" w:name="introduction"/>
    <w:p>
      <w:pPr>
        <w:pStyle w:val="Heading2"/>
      </w:pPr>
      <w:r>
        <w:t xml:space="preserve">Introduction</w:t>
      </w:r>
    </w:p>
    <w:p>
      <w:pPr>
        <w:pStyle w:val="FirstParagraph"/>
      </w:pPr>
      <w:r>
        <w:t xml:space="preserve">The field of orthodontics represents a critical yet significantly underdeveloped specialty within Algeria's healthcare system, particularly in its capital city, Algiers. Despite a growing population and increasing awareness of oral health's importance, access to qualified Orthodontist practitioners remains severely limited. This Thesis Proposal outlines a research project designed to investigate the current state of orthodontic services in Algiers, identify systemic barriers preventing equitable access to care, and propose evidence-based solutions for improving the delivery of orthodontic treatment within Algeria. The focus on Algiers is essential, as it houses the majority of the nation's specialized healthcare infrastructure and serves as a microcosm reflecting broader national challenges in dental specialty provision.</w:t>
      </w:r>
    </w:p>
    <w:bookmarkEnd w:id="20"/>
    <w:bookmarkStart w:id="21" w:name="problem-statement"/>
    <w:p>
      <w:pPr>
        <w:pStyle w:val="Heading2"/>
      </w:pPr>
      <w:r>
        <w:t xml:space="preserve">Problem Statement</w:t>
      </w:r>
    </w:p>
    <w:p>
      <w:pPr>
        <w:pStyle w:val="FirstParagraph"/>
      </w:pPr>
      <w:r>
        <w:t xml:space="preserve">In Algeria, especially within Algiers, there exists a profound disparity between the high prevalence of malocclusion (misaligned teeth and jaws) among children and adolescents—estimated at 30-40% based on regional studies—and the availability of trained Orthodontist professionals. The current ratio of Orthodontists to population in Algiers is critically low, estimated at approximately one specialist per 500,000 people, far below international standards recommended by the World Health Organization (WHO) for specialty dental care. This scarcity leads to excessively long waiting lists (often exceeding two years), prohibitive out-of-pocket costs for private treatment inaccessible to most families, and a heavy reliance on general dentists providing un-specialized orthodontic care. Consequently, many Algerian youth in Algiers suffer from untreated malocclusion, impacting not only their oral health but also their self-esteem, speech development, chewing efficiency, and overall quality of life. This situation constitutes a significant public health challenge requiring urgent academic investigation and practical intervention within the Algerian context.</w:t>
      </w:r>
    </w:p>
    <w:bookmarkEnd w:id="21"/>
    <w:bookmarkStart w:id="22" w:name="literature-review"/>
    <w:p>
      <w:pPr>
        <w:pStyle w:val="Heading2"/>
      </w:pPr>
      <w:r>
        <w:t xml:space="preserve">Literature Review</w:t>
      </w:r>
    </w:p>
    <w:p>
      <w:pPr>
        <w:pStyle w:val="FirstParagraph"/>
      </w:pPr>
      <w:r>
        <w:t xml:space="preserve">Existing literature on orthodontics primarily originates from Western countries or large urban centers in Asia, offering limited applicability to Algeria. Studies conducted in neighboring North African nations (e.g., Morocco, Tunisia) indicate similar challenges regarding specialist shortages and cost barriers, but specific data for Algiers is scarce. Research on orthodontic awareness within the Algerian general population is minimal. Preliminary surveys suggest a lack of understanding about the benefits of early orthodontic intervention beyond aesthetics among parents and even some primary healthcare providers in Algiers. Furthermore, no comprehensive national study has mapped the distribution of Orthodontist practitioners across Algeria, analyzed patient pathways within Algiers' public and private systems, or quantified the socio-economic determinants influencing access to care in this specific urban setting. This critical gap necessitates localized research directly focused on Algeria's unique healthcare delivery model and cultural context.</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Orthodontist practitioners and orthodontic services within Algiers, including public hospitals, specialized clinics, and private practices.</w:t>
      </w:r>
    </w:p>
    <w:p>
      <w:pPr>
        <w:numPr>
          <w:ilvl w:val="0"/>
          <w:numId w:val="1001"/>
        </w:numPr>
        <w:pStyle w:val="Compact"/>
      </w:pPr>
      <w:r>
        <w:t xml:space="preserve">To assess the perceived need for orthodontic care among parents/guardians of children aged 7-15 in diverse socio-economic neighborhoods of Algiers through a structured survey.</w:t>
      </w:r>
    </w:p>
    <w:p>
      <w:pPr>
        <w:numPr>
          <w:ilvl w:val="0"/>
          <w:numId w:val="1001"/>
        </w:numPr>
        <w:pStyle w:val="Compact"/>
      </w:pPr>
      <w:r>
        <w:t xml:space="preserve">To identify and analyze the primary barriers (financial, geographical, cultural, systemic) hindering access to Orthodontist services from both the patient and service provider perspectives.</w:t>
      </w:r>
    </w:p>
    <w:p>
      <w:pPr>
        <w:numPr>
          <w:ilvl w:val="0"/>
          <w:numId w:val="1001"/>
        </w:numPr>
        <w:pStyle w:val="Compact"/>
      </w:pPr>
      <w:r>
        <w:t xml:space="preserve">To evaluate the current referral pathways between general dentists and Orthodontist practitioners in Algiers.</w:t>
      </w:r>
    </w:p>
    <w:p>
      <w:pPr>
        <w:numPr>
          <w:ilvl w:val="0"/>
          <w:numId w:val="1001"/>
        </w:numPr>
        <w:pStyle w:val="Compact"/>
      </w:pPr>
      <w:r>
        <w:t xml:space="preserve">To develop a practical, culturally appropriate model for improving orthodontic care accessibility within the Algerian healthcare framework, with specific recommendations for Algiers as a pilot city.</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analysis: a stratified random sampling of 300 parents/guardians from public and private schools across Algiers' five wilayas (districts), administering validated questionnaires on knowledge, perceived need, barriers to care, and willingness to pay. Concurrently, an inventory will be compiled of all Orthodontist practitioners in Algiers via the Algerian Medical Association and hospital directories. Phase 2 utilizes qualitative methods: in-depth interviews (n=30) with Orthodontist practitioners (public/private sector) and focus group discussions (n=4 groups, 8-10 participants each) with parents/guardians from diverse backgrounds to explore barriers in depth. Data will be analyzed using statistical software for quantitative data and thematic analysis for qualitative transcripts. Ethical approval will be sought from the University of Algiers Medical School Ethics Committee and relevant Algerian health authorities.</w:t>
      </w:r>
    </w:p>
    <w:bookmarkEnd w:id="24"/>
    <w:bookmarkStart w:id="25" w:name="significance-of-the-study"/>
    <w:p>
      <w:pPr>
        <w:pStyle w:val="Heading2"/>
      </w:pPr>
      <w:r>
        <w:t xml:space="preserve">Significance of the Study</w:t>
      </w:r>
    </w:p>
    <w:p>
      <w:pPr>
        <w:pStyle w:val="FirstParagraph"/>
      </w:pPr>
      <w:r>
        <w:t xml:space="preserve">This Thesis Proposal directly addresses a critical void in Algeria's oral health research landscape. By focusing specifically on Algiers, the proposed research will generate vital, localized data essential for evidence-based policy formulation by the Ministry of Health and Higher Education. Findings will provide concrete insights for optimizing resource allocation, potentially guiding future training programs to increase the number of Orthodontist practitioners within Algeria. Crucially, it will inform strategies to integrate orthodontic care more effectively into primary healthcare models or public dental service networks in Algiers, moving beyond a purely private-sector dependent system. The results will empower Algerian health policymakers and dental professionals with actionable steps towards achieving equitable access to essential orthodontic services, aligning with national health goals for universal coverage. This research holds significant potential to improve the oral health outcomes and overall well-being of countless children and adolescents in Algiers, making it a vital contribution to public health in Algeria.</w:t>
      </w:r>
    </w:p>
    <w:bookmarkEnd w:id="25"/>
    <w:bookmarkStart w:id="26" w:name="conclusion"/>
    <w:p>
      <w:pPr>
        <w:pStyle w:val="Heading2"/>
      </w:pPr>
      <w:r>
        <w:t xml:space="preserve">Conclusion</w:t>
      </w:r>
    </w:p>
    <w:p>
      <w:pPr>
        <w:pStyle w:val="FirstParagraph"/>
      </w:pPr>
      <w:r>
        <w:t xml:space="preserve">The provision of accessible and quality orthodontic care remains a pressing unmet need for the youth population of Algiers, Algeria. This Thesis Proposal outlines a necessary research initiative to systematically investigate the current state, identify key obstacles, and propose feasible solutions within the Algerian context. By centering the study on Algiers—the epicenter of healthcare services in Algeria—this project ensures its findings will be directly relevant and immediately applicable to the most critical urban healthcare environment in the nation. The proposed research transcends academic exercise; it aims to generate knowledge that can catalyze tangible improvements in service delivery, policy development, and ultimately, public health outcomes for Algerian children. Understanding and addressing the specific challenges faced by Orthodontist practitioners and their patients within Algiers is not merely an academic pursuit but a crucial step towards a healthier future for Algeria's next generation. This Thesis Proposal seeks to lay the groundwork for transformative change in orthodontic care accessibility in Algiers, Algeria.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Care Accessibility in Algiers, Algeria</dc:title>
  <dc:creator/>
  <dc:language>en</dc:language>
  <cp:keywords/>
  <dcterms:created xsi:type="dcterms:W3CDTF">2026-07-20T00:07:35Z</dcterms:created>
  <dcterms:modified xsi:type="dcterms:W3CDTF">2026-07-20T00:07:35Z</dcterms:modified>
</cp:coreProperties>
</file>

<file path=docProps/custom.xml><?xml version="1.0" encoding="utf-8"?>
<Properties xmlns="http://schemas.openxmlformats.org/officeDocument/2006/custom-properties" xmlns:vt="http://schemas.openxmlformats.org/officeDocument/2006/docPropsVTypes"/>
</file>