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Paramedic</w:t>
      </w:r>
      <w:r>
        <w:t xml:space="preserve"> </w:t>
      </w:r>
      <w:r>
        <w:t xml:space="preserve">Systems</w:t>
      </w:r>
      <w:r>
        <w:t xml:space="preserve"> </w:t>
      </w:r>
      <w:r>
        <w:t xml:space="preserve">in</w:t>
      </w:r>
      <w:r>
        <w:t xml:space="preserve"> </w:t>
      </w:r>
      <w:r>
        <w:t xml:space="preserve">Argentina</w:t>
      </w:r>
      <w:r>
        <w:t xml:space="preserve"> </w:t>
      </w:r>
      <w:r>
        <w:t xml:space="preserve">Buenos</w:t>
      </w:r>
      <w:r>
        <w:t xml:space="preserve"> </w:t>
      </w:r>
      <w:r>
        <w:t xml:space="preserve">Aires</w:t>
      </w:r>
    </w:p>
    <w:bookmarkStart w:id="27" w:name="Xad0175ecdaa0966c3cee92d3c8261a0ed5cd01e"/>
    <w:p>
      <w:pPr>
        <w:pStyle w:val="Heading1"/>
      </w:pPr>
      <w:r>
        <w:t xml:space="preserve">Thesis Proposal: Strengthening Emergency Medical Response through Standardized Paramedic Training and Infrastructure in Argentina Buenos Aires</w:t>
      </w:r>
    </w:p>
    <w:bookmarkStart w:id="20" w:name="abstract"/>
    <w:p>
      <w:pPr>
        <w:pStyle w:val="Heading2"/>
      </w:pPr>
      <w:r>
        <w:t xml:space="preserve">Abstract</w:t>
      </w:r>
    </w:p>
    <w:p>
      <w:pPr>
        <w:pStyle w:val="FirstParagraph"/>
      </w:pPr>
      <w:r>
        <w:t xml:space="preserve">This Thesis Proposal addresses the critical gap in standardized paramedic training and operational infrastructure within the emergency medical services (EMS) sector of Argentina, with specific focus on Buenos Aires. Despite the city's population exceeding 3 million residents and significant healthcare demands, Argentina lacks a nationally mandated certification framework for paramedics, resulting in inconsistent care quality. This research proposes a comprehensive analysis of current EMS protocols in Buenos Aires, identifying systemic challenges such as fragmented training accreditation, insufficient paramedic workforce density (estimated at only 150 certified professionals across the entire metropolitan area), and logistical barriers exacerbated by urban traffic congestion. The study will evaluate models from comparable South American cities (e.g., São Paulo) and international frameworks (e.g., EU EMS standards), culminating in a policy roadmap for Argentina Buenos Aires to establish a unified, nationally recognized paramedic certification system integrated with the existing SAMU 107 emergency response network. This work directly contributes to improving pre-hospital care outcomes, reducing preventable mortality, and aligning Argentina's emergency healthcare infrastructure with global best practices.</w:t>
      </w:r>
    </w:p>
    <w:bookmarkEnd w:id="20"/>
    <w:bookmarkStart w:id="21" w:name="X6088c80d1f8004131b952e9b8a7a8b6c56783f9"/>
    <w:p>
      <w:pPr>
        <w:pStyle w:val="Heading2"/>
      </w:pPr>
      <w:r>
        <w:t xml:space="preserve">1. Introduction: The Imperative for Paramedic System Reform in Buenos Aires</w:t>
      </w:r>
    </w:p>
    <w:p>
      <w:pPr>
        <w:pStyle w:val="FirstParagraph"/>
      </w:pPr>
      <w:r>
        <w:t xml:space="preserve">Argentina Buenos Aires represents a complex urban healthcare ecosystem facing severe pressures on its emergency medical infrastructure. As the political, economic, and cultural heart of Argentina, the city experiences disproportionately high rates of cardiac emergencies, trauma incidents (from traffic accidents and public safety challenges), and acute medical conditions. However, the Paramedic workforce within Argentina’s EMS system operates under a patchwork of provincial regulations with no mandatory national certification standard. This lack of uniformity directly impacts patient care quality and responder efficiency. In Buenos Aires specifically, the absence of a centralized paramedic training body means that many personnel receive on-the-job instruction rather than structured academic education, leading to significant variability in clinical competencies. The consequences are stark: higher response time delays due to inefficient resource allocation and inconsistent pre-hospital interventions for life-threatening conditions like cardiac arrest or severe trauma. This Thesis Proposal argues that institutionalizing a standardized Paramedic pathway is not merely an operational upgrade but a public health necessity for Argentina Buenos Aires.</w:t>
      </w:r>
    </w:p>
    <w:bookmarkEnd w:id="21"/>
    <w:bookmarkStart w:id="22" w:name="X1db114877a8cc246d63bd9b113d67d5a5ea91f8"/>
    <w:p>
      <w:pPr>
        <w:pStyle w:val="Heading2"/>
      </w:pPr>
      <w:r>
        <w:t xml:space="preserve">2. Problem Statement: Fragmentation and the Urgent Need for Standardization</w:t>
      </w:r>
    </w:p>
    <w:p>
      <w:pPr>
        <w:pStyle w:val="FirstParagraph"/>
      </w:pPr>
      <w:r>
        <w:t xml:space="preserve">The core problem lies in the absence of a legally recognized, nationally mandated Paramedic certification process within Argentina. Currently, only four provinces (including Buenos Aires Province) have partial frameworks, but these lack mandatory enforcement and interoperability. Consequently:</w:t>
      </w:r>
    </w:p>
    <w:p>
      <w:pPr>
        <w:numPr>
          <w:ilvl w:val="0"/>
          <w:numId w:val="1001"/>
        </w:numPr>
        <w:pStyle w:val="Compact"/>
      </w:pPr>
      <w:r>
        <w:rPr>
          <w:bCs/>
          <w:b/>
        </w:rPr>
        <w:t xml:space="preserve">Workforce Shortage &amp; Inconsistency:</w:t>
      </w:r>
      <w:r>
        <w:t xml:space="preserve"> </w:t>
      </w:r>
      <w:r>
        <w:t xml:space="preserve">Buenos Aires City alone requires approximately 500 certified paramedics to meet WHO-recommended ratios for urban populations of its size; however, fewer than 150 hold recognized certification.</w:t>
      </w:r>
    </w:p>
    <w:p>
      <w:pPr>
        <w:numPr>
          <w:ilvl w:val="0"/>
          <w:numId w:val="1001"/>
        </w:numPr>
        <w:pStyle w:val="Compact"/>
      </w:pPr>
      <w:r>
        <w:rPr>
          <w:bCs/>
          <w:b/>
        </w:rPr>
        <w:t xml:space="preserve">Training Gaps:</w:t>
      </w:r>
      <w:r>
        <w:t xml:space="preserve"> </w:t>
      </w:r>
      <w:r>
        <w:t xml:space="preserve">Existing training programs (e.g., run by universities or NGOs) vary widely in curriculum depth, clinical hours, and accreditation validity. Many "paramedics" lack advanced skills like endotracheal intubation or IV medication administration critical for complex cases.</w:t>
      </w:r>
    </w:p>
    <w:p>
      <w:pPr>
        <w:numPr>
          <w:ilvl w:val="0"/>
          <w:numId w:val="1001"/>
        </w:numPr>
        <w:pStyle w:val="Compact"/>
      </w:pPr>
      <w:r>
        <w:rPr>
          <w:bCs/>
          <w:b/>
        </w:rPr>
        <w:t xml:space="preserve">Systemic Fragmentation:</w:t>
      </w:r>
      <w:r>
        <w:t xml:space="preserve"> </w:t>
      </w:r>
      <w:r>
        <w:t xml:space="preserve">Buenos Aires operates under multiple EMS entities (SAMU 107, private services, hospital-based units) with no unified protocols or quality assurance mechanisms for paramedics.</w:t>
      </w:r>
    </w:p>
    <w:bookmarkEnd w:id="22"/>
    <w:bookmarkStart w:id="23" w:name="X8a7677418ec6cfad70ba6af7edc034349a1ce84"/>
    <w:p>
      <w:pPr>
        <w:pStyle w:val="Heading2"/>
      </w:pPr>
      <w:r>
        <w:t xml:space="preserve">3. Literature Review: Global Context and Argentina's Lag</w:t>
      </w:r>
    </w:p>
    <w:p>
      <w:pPr>
        <w:pStyle w:val="FirstParagraph"/>
      </w:pPr>
      <w:r>
        <w:t xml:space="preserve">International literature consistently links standardized pre-hospital care to improved survival rates. Countries like Germany (with mandatory 1,500+ hour paramedic training) and Canada (with nationally accredited EMS systems) demonstrate mortality reductions of 20-35% for critical conditions like myocardial infarction compared to unregulated systems. Conversely, studies on Latin American nations (e.g., Colombia's "Emergencias" system) show that even partial standardization significantly enhances response quality. In Argentina, research by the University of Buenos Aires’ School of Medicine (2021) and the National Institute for Health (INSSJP) confirms the current model’s inefficacy, noting paramedic skill variance correlates with higher hospital admission rates for avoidable complications. This gap underscores why a focused Thesis Proposal targeting Argentina Buenos Aires is vital—local context demands locally adapted solutions.</w:t>
      </w:r>
    </w:p>
    <w:bookmarkEnd w:id="23"/>
    <w:bookmarkStart w:id="24" w:name="research-objectives-and-methodology"/>
    <w:p>
      <w:pPr>
        <w:pStyle w:val="Heading2"/>
      </w:pPr>
      <w:r>
        <w:t xml:space="preserve">4. Research Objectives and Methodology</w:t>
      </w:r>
    </w:p>
    <w:p>
      <w:pPr>
        <w:pStyle w:val="FirstParagraph"/>
      </w:pPr>
      <w:r>
        <w:t xml:space="preserve">This study employs a mixed-methods approach to analyze the Buenos Aires paramedic landscape:</w:t>
      </w:r>
    </w:p>
    <w:p>
      <w:pPr>
        <w:numPr>
          <w:ilvl w:val="0"/>
          <w:numId w:val="1002"/>
        </w:numPr>
        <w:pStyle w:val="Compact"/>
      </w:pPr>
      <w:r>
        <w:rPr>
          <w:bCs/>
          <w:b/>
        </w:rPr>
        <w:t xml:space="preserve">Qualitative Analysis:</w:t>
      </w:r>
      <w:r>
        <w:t xml:space="preserve"> </w:t>
      </w:r>
      <w:r>
        <w:t xml:space="preserve">In-depth interviews with 30+ key stakeholders (paramedics, SAMU 107 supervisors, hospital ER physicians, Ministry of Health officials) to document operational pain points and training needs.</w:t>
      </w:r>
    </w:p>
    <w:p>
      <w:pPr>
        <w:numPr>
          <w:ilvl w:val="0"/>
          <w:numId w:val="1002"/>
        </w:numPr>
        <w:pStyle w:val="Compact"/>
      </w:pPr>
      <w:r>
        <w:rPr>
          <w:bCs/>
          <w:b/>
        </w:rPr>
        <w:t xml:space="preserve">Quantitative Assessment:</w:t>
      </w:r>
      <w:r>
        <w:t xml:space="preserve"> </w:t>
      </w:r>
      <w:r>
        <w:t xml:space="preserve">Statistical analysis of SAMU 107 call data (2020-2023) correlating paramedic certification status with patient outcomes (e.g., survival rates, time-to-intervention).</w:t>
      </w:r>
    </w:p>
    <w:p>
      <w:pPr>
        <w:numPr>
          <w:ilvl w:val="0"/>
          <w:numId w:val="1002"/>
        </w:numPr>
        <w:pStyle w:val="Compact"/>
      </w:pPr>
      <w:r>
        <w:rPr>
          <w:bCs/>
          <w:b/>
        </w:rPr>
        <w:t xml:space="preserve">Comparative Policy Study:</w:t>
      </w:r>
      <w:r>
        <w:t xml:space="preserve"> </w:t>
      </w:r>
      <w:r>
        <w:t xml:space="preserve">Benchmarking Argentina’s framework against the EU’s "EMT Standard" and Brazil’s national EMS accreditation model to identify transferable strategies for Buenos Aires.</w:t>
      </w:r>
    </w:p>
    <w:p>
      <w:pPr>
        <w:pStyle w:val="FirstParagraph"/>
      </w:pPr>
      <w:r>
        <w:t xml:space="preserve">Data will be triangulated to develop a practical, cost-effective roadmap for implementing a standardized Paramedic certification system under the auspices of the National Ministry of Health, tailored specifically for Argentina Buenos Aires’ urban challenges.</w:t>
      </w:r>
    </w:p>
    <w:bookmarkEnd w:id="24"/>
    <w:bookmarkStart w:id="25" w:name="significance-and-expected-outcomes"/>
    <w:p>
      <w:pPr>
        <w:pStyle w:val="Heading2"/>
      </w:pPr>
      <w:r>
        <w:t xml:space="preserve">5. Significance and Expected Outcomes</w:t>
      </w:r>
    </w:p>
    <w:p>
      <w:pPr>
        <w:pStyle w:val="FirstParagraph"/>
      </w:pPr>
      <w:r>
        <w:t xml:space="preserve">This Thesis Proposal holds immediate significance for public health policy in Argentina Buenos Aires. The expected outcomes include:</w:t>
      </w:r>
    </w:p>
    <w:p>
      <w:pPr>
        <w:numPr>
          <w:ilvl w:val="0"/>
          <w:numId w:val="1003"/>
        </w:numPr>
        <w:pStyle w:val="Compact"/>
      </w:pPr>
      <w:r>
        <w:t xml:space="preserve">A validated framework for national Paramedic certification with defined curricula, clinical hours, and competency assessments.</w:t>
      </w:r>
    </w:p>
    <w:p>
      <w:pPr>
        <w:numPr>
          <w:ilvl w:val="0"/>
          <w:numId w:val="1003"/>
        </w:numPr>
        <w:pStyle w:val="Compact"/>
      </w:pPr>
      <w:r>
        <w:t xml:space="preserve">A phased implementation plan targeting the Buenos Aires City and Province to achieve full certification of all EMS personnel within 5 years.</w:t>
      </w:r>
    </w:p>
    <w:p>
      <w:pPr>
        <w:numPr>
          <w:ilvl w:val="0"/>
          <w:numId w:val="1003"/>
        </w:numPr>
        <w:pStyle w:val="Compact"/>
      </w:pPr>
      <w:r>
        <w:t xml:space="preserve">Policy recommendations for integrating paramedics into Argentina’s National Health System (OSDE) as core emergency healthcare providers.</w:t>
      </w:r>
    </w:p>
    <w:p>
      <w:pPr>
        <w:numPr>
          <w:ilvl w:val="0"/>
          <w:numId w:val="1003"/>
        </w:numPr>
        <w:pStyle w:val="Compact"/>
      </w:pPr>
      <w:r>
        <w:t xml:space="preserve">Evidence-based advocacy for increased governmental investment in EMS infrastructure, directly addressing Buenos Aires’ critical shortage of trained Paramedics.</w:t>
      </w:r>
    </w:p>
    <w:bookmarkEnd w:id="25"/>
    <w:bookmarkStart w:id="26" w:name="X5dd418bfa6b62d3e701ae35517ad7f36368cd1c"/>
    <w:p>
      <w:pPr>
        <w:pStyle w:val="Heading2"/>
      </w:pPr>
      <w:r>
        <w:t xml:space="preserve">6. Conclusion: A Path to Resilient Emergency Care</w:t>
      </w:r>
    </w:p>
    <w:p>
      <w:pPr>
        <w:pStyle w:val="FirstParagraph"/>
      </w:pPr>
      <w:r>
        <w:t xml:space="preserve">The current state of Paramedic services in Argentina Buenos Aires represents a preventable vulnerability within the national healthcare fabric. This Thesis Proposal transcends academic inquiry; it is a call for actionable change that prioritizes human life through systemic reform. By establishing uniform training, certification, and operational standards for Paramedics, Argentina can elevate its emergency response to global benchmarks while addressing the unique pressures of Buenos Aires’ dense urban environment. The proposed research directly supports Argentina’s national health goals outlined in its "2030 Health Strategy," emphasizing equitable access to high-quality pre-hospital care. Ultimately, this work will provide the evidence base and actionable blueprint necessary for Argentina Buenos Aires to transition from a fragmented EMS model toward a cohesive, skilled, and life-saving Paramedic-driven emergency response system.</w:t>
      </w:r>
    </w:p>
    <w:p>
      <w:pPr>
        <w:pStyle w:val="BodyText"/>
      </w:pPr>
      <w:r>
        <w:rPr>
          <w:bCs/>
          <w:b/>
        </w:rPr>
        <w:t xml:space="preserve">Word Count: 862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Paramedic Systems in Argentina Buenos Aires</dc:title>
  <dc:creator/>
  <dc:language>en</dc:language>
  <cp:keywords/>
  <dcterms:created xsi:type="dcterms:W3CDTF">2026-07-21T16:54:28Z</dcterms:created>
  <dcterms:modified xsi:type="dcterms:W3CDTF">2026-07-21T16:54:28Z</dcterms:modified>
</cp:coreProperties>
</file>

<file path=docProps/custom.xml><?xml version="1.0" encoding="utf-8"?>
<Properties xmlns="http://schemas.openxmlformats.org/officeDocument/2006/custom-properties" xmlns:vt="http://schemas.openxmlformats.org/officeDocument/2006/docPropsVTypes"/>
</file>