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b9e7dd80b22b123a408dedf0c82731224b6b3c0"/>
    <w:p>
      <w:pPr>
        <w:pStyle w:val="Heading1"/>
      </w:pPr>
      <w:r>
        <w:t xml:space="preserve">Thesis Proposal: Developing a Comprehensive Paramedic Training and Operational Framework for Emergency Medical Services in Egypt Alexandria</w:t>
      </w:r>
    </w:p>
    <w:bookmarkStart w:id="20" w:name="i.-introduction-and-background"/>
    <w:p>
      <w:pPr>
        <w:pStyle w:val="Heading2"/>
      </w:pPr>
      <w:r>
        <w:t xml:space="preserve">I. Introduction and Background</w:t>
      </w:r>
    </w:p>
    <w:p>
      <w:pPr>
        <w:pStyle w:val="FirstParagraph"/>
      </w:pPr>
      <w:r>
        <w:t xml:space="preserve">Emergency Medical Services (EMS) represent a critical pillar of public health infrastructure, directly impacting survival rates and quality of care during medical crises. In Egypt, particularly within the densely populated coastal metropolis of Alexandria, the current pre-hospital emergency response system faces significant challenges that compromise patient outcomes. The role of the</w:t>
      </w:r>
      <w:r>
        <w:t xml:space="preserve"> </w:t>
      </w:r>
      <w:r>
        <w:rPr>
          <w:bCs/>
          <w:b/>
        </w:rPr>
        <w:t xml:space="preserve">Paramedic</w:t>
      </w:r>
      <w:r>
        <w:t xml:space="preserve"> </w:t>
      </w:r>
      <w:r>
        <w:t xml:space="preserve">is central to this system, yet it remains underdeveloped compared to international standards and national healthcare needs. With Alexandria's population exceeding 5 million inhabitants and a unique urban landscape characterized by narrow streets, high traffic density, and seasonal tourism surges, the demand for skilled</w:t>
      </w:r>
      <w:r>
        <w:t xml:space="preserve"> </w:t>
      </w:r>
      <w:r>
        <w:rPr>
          <w:bCs/>
          <w:b/>
        </w:rPr>
        <w:t xml:space="preserve">Paramedic</w:t>
      </w:r>
      <w:r>
        <w:t xml:space="preserve"> </w:t>
      </w:r>
      <w:r>
        <w:t xml:space="preserve">personnel is acute. This thesis proposal addresses the urgent need to establish a sustainable, locally adapted</w:t>
      </w:r>
      <w:r>
        <w:t xml:space="preserve"> </w:t>
      </w:r>
      <w:r>
        <w:rPr>
          <w:bCs/>
          <w:b/>
        </w:rPr>
        <w:t xml:space="preserve">Paramedic</w:t>
      </w:r>
      <w:r>
        <w:t xml:space="preserve"> </w:t>
      </w:r>
      <w:r>
        <w:t xml:space="preserve">training program and operational framework specifically designed for the contextual realities of</w:t>
      </w:r>
      <w:r>
        <w:t xml:space="preserve"> </w:t>
      </w:r>
      <w:r>
        <w:rPr>
          <w:bCs/>
          <w:b/>
        </w:rPr>
        <w:t xml:space="preserve">Egypt Alexandria</w:t>
      </w:r>
      <w:r>
        <w:t xml:space="preserve">.</w:t>
      </w:r>
    </w:p>
    <w:bookmarkEnd w:id="20"/>
    <w:bookmarkStart w:id="21" w:name="ii.-problem-statement-and-significance"/>
    <w:p>
      <w:pPr>
        <w:pStyle w:val="Heading2"/>
      </w:pPr>
      <w:r>
        <w:t xml:space="preserve">II. Problem Statement and Significance</w:t>
      </w:r>
    </w:p>
    <w:p>
      <w:pPr>
        <w:pStyle w:val="FirstParagraph"/>
      </w:pPr>
      <w:r>
        <w:t xml:space="preserve">The current EMS landscape in Alexandria relies heavily on under-trained first responders and inadequate ambulance services, often resulting in delayed care, inappropriate interventions, and preventable morbidity/mortality. Key issues include: 1) A severe shortage of certified</w:t>
      </w:r>
      <w:r>
        <w:t xml:space="preserve"> </w:t>
      </w:r>
      <w:r>
        <w:rPr>
          <w:bCs/>
          <w:b/>
        </w:rPr>
        <w:t xml:space="preserve">Paramedic</w:t>
      </w:r>
      <w:r>
        <w:t xml:space="preserve"> </w:t>
      </w:r>
      <w:r>
        <w:t xml:space="preserve">personnel; 2) Lack of standardized national protocols for pre-hospital care; 3) Insufficient infrastructure and equipment in ambulances operating within Alexandria's urban environment; and 4) Limited integration between emergency medical services, hospitals, and public health authorities. This gap is particularly critical given Alexandria's status as a major economic hub with high rates of road traffic accidents, cardiac emergencies, and incidents related to aging populations. The significance of addressing this problem extends beyond immediate patient care: it directly impacts Egypt's national healthcare goals for reducing preventable deaths (aligned with WHO targets), improving public health infrastructure resilience, and enhancing the city's ability to manage large-scale public health events or disasters common in coastal urban centers like Alexandria.</w:t>
      </w:r>
    </w:p>
    <w:bookmarkEnd w:id="21"/>
    <w:bookmarkStart w:id="22" w:name="iii.-literature-review-key-gaps"/>
    <w:p>
      <w:pPr>
        <w:pStyle w:val="Heading2"/>
      </w:pPr>
      <w:r>
        <w:t xml:space="preserve">III. Literature Review (Key Gaps)</w:t>
      </w:r>
    </w:p>
    <w:p>
      <w:pPr>
        <w:pStyle w:val="FirstParagraph"/>
      </w:pPr>
      <w:r>
        <w:t xml:space="preserve">While international literature extensively documents best practices in EMS systems (e.g., systems in the US, UK, and European Union), few studies focus on the specific challenges of implementing effective</w:t>
      </w:r>
      <w:r>
        <w:t xml:space="preserve"> </w:t>
      </w:r>
      <w:r>
        <w:rPr>
          <w:bCs/>
          <w:b/>
        </w:rPr>
        <w:t xml:space="preserve">Paramedic</w:t>
      </w:r>
      <w:r>
        <w:t xml:space="preserve">-led services within the socio-economic and infrastructural context of developing nations like Egypt. Existing research on Egyptian EMS (e.g., by El-Masry et al., 2019) highlights systemic weaknesses but lacks actionable, localized solutions for cities like Alexandria. Crucially, there is no published work detailing a comprehensive framework for training</w:t>
      </w:r>
      <w:r>
        <w:t xml:space="preserve"> </w:t>
      </w:r>
      <w:r>
        <w:rPr>
          <w:bCs/>
          <w:b/>
        </w:rPr>
        <w:t xml:space="preserve">Paramedic</w:t>
      </w:r>
      <w:r>
        <w:t xml:space="preserve">s tailored to the unique geographical, demographic, and resource constraints of</w:t>
      </w:r>
      <w:r>
        <w:t xml:space="preserve"> </w:t>
      </w:r>
      <w:r>
        <w:rPr>
          <w:bCs/>
          <w:b/>
        </w:rPr>
        <w:t xml:space="preserve">Egypt Alexandria</w:t>
      </w:r>
      <w:r>
        <w:t xml:space="preserve">. This thesis directly fills that gap by proposing a context-specific model grounded in local needs assessment.</w:t>
      </w:r>
    </w:p>
    <w:bookmarkEnd w:id="22"/>
    <w:bookmarkStart w:id="23" w:name="iv.-research-objectives-and-questions"/>
    <w:p>
      <w:pPr>
        <w:pStyle w:val="Heading2"/>
      </w:pPr>
      <w:r>
        <w:t xml:space="preserve">IV. Research Objectives and Questions</w:t>
      </w:r>
    </w:p>
    <w:p>
      <w:pPr>
        <w:pStyle w:val="FirstParagraph"/>
      </w:pPr>
      <w:r>
        <w:t xml:space="preserve">This research aims to: (1) Conduct a thorough needs assessment of the current EMS system in Alexandria, focusing on the role, training, equipment, and operational challenges of existing</w:t>
      </w:r>
      <w:r>
        <w:t xml:space="preserve"> </w:t>
      </w:r>
      <w:r>
        <w:rPr>
          <w:bCs/>
          <w:b/>
        </w:rPr>
        <w:t xml:space="preserve">Paramedic</w:t>
      </w:r>
      <w:r>
        <w:t xml:space="preserve"> </w:t>
      </w:r>
      <w:r>
        <w:t xml:space="preserve">personnel; (2) Develop a culturally and contextually appropriate core curriculum for</w:t>
      </w:r>
      <w:r>
        <w:t xml:space="preserve"> </w:t>
      </w:r>
      <w:r>
        <w:rPr>
          <w:bCs/>
          <w:b/>
        </w:rPr>
        <w:t xml:space="preserve">Paramedic</w:t>
      </w:r>
      <w:r>
        <w:t xml:space="preserve"> </w:t>
      </w:r>
      <w:r>
        <w:t xml:space="preserve">training specific to Alexandria's emergency scenarios; (3) Propose an integrated operational model for deploying trained</w:t>
      </w:r>
      <w:r>
        <w:t xml:space="preserve"> </w:t>
      </w:r>
      <w:r>
        <w:rPr>
          <w:bCs/>
          <w:b/>
        </w:rPr>
        <w:t xml:space="preserve">Paramedic</w:t>
      </w:r>
      <w:r>
        <w:t xml:space="preserve">s within Alexandria's EMS network, including protocols for coordination with hospitals and public health entities.</w:t>
      </w:r>
    </w:p>
    <w:p>
      <w:pPr>
        <w:pStyle w:val="BodyText"/>
      </w:pPr>
      <w:r>
        <w:rPr>
          <w:iCs/>
          <w:i/>
        </w:rPr>
        <w:t xml:space="preserve">Key Research Questions:</w:t>
      </w:r>
    </w:p>
    <w:p>
      <w:pPr>
        <w:numPr>
          <w:ilvl w:val="0"/>
          <w:numId w:val="1001"/>
        </w:numPr>
        <w:pStyle w:val="Compact"/>
      </w:pPr>
      <w:r>
        <w:t xml:space="preserve">What are the most critical gaps in skills, equipment, and protocols for current emergency responders serving Alexandria?</w:t>
      </w:r>
    </w:p>
    <w:p>
      <w:pPr>
        <w:numPr>
          <w:ilvl w:val="0"/>
          <w:numId w:val="1001"/>
        </w:numPr>
        <w:pStyle w:val="Compact"/>
      </w:pPr>
      <w:r>
        <w:t xml:space="preserve">Which medical emergencies most frequently occur in Alexandria's urban environment (e.g., trauma from traffic, cardiac events in specific districts) and require specialized paramedic response?</w:t>
      </w:r>
    </w:p>
    <w:p>
      <w:pPr>
        <w:numPr>
          <w:ilvl w:val="0"/>
          <w:numId w:val="1001"/>
        </w:numPr>
        <w:pStyle w:val="Compact"/>
      </w:pPr>
      <w:r>
        <w:t xml:space="preserve">How can a sustainable training program for</w:t>
      </w:r>
      <w:r>
        <w:t xml:space="preserve"> </w:t>
      </w:r>
      <w:r>
        <w:rPr>
          <w:bCs/>
          <w:b/>
        </w:rPr>
        <w:t xml:space="preserve">Paramedic</w:t>
      </w:r>
      <w:r>
        <w:t xml:space="preserve">s be designed to be feasible within the Egyptian healthcare system and Alexandria's resource constraints?</w:t>
      </w:r>
    </w:p>
    <w:p>
      <w:pPr>
        <w:numPr>
          <w:ilvl w:val="0"/>
          <w:numId w:val="1001"/>
        </w:numPr>
        <w:pStyle w:val="Compact"/>
      </w:pPr>
      <w:r>
        <w:t xml:space="preserve">What integration mechanisms are necessary between trained</w:t>
      </w:r>
      <w:r>
        <w:t xml:space="preserve"> </w:t>
      </w:r>
      <w:r>
        <w:rPr>
          <w:bCs/>
          <w:b/>
        </w:rPr>
        <w:t xml:space="preserve">Paramedic</w:t>
      </w:r>
      <w:r>
        <w:t xml:space="preserve">s, hospital emergency departments, and city emergency management in Alexandria?</w:t>
      </w:r>
    </w:p>
    <w:bookmarkEnd w:id="23"/>
    <w:bookmarkStart w:id="24" w:name="v.-methodology"/>
    <w:p>
      <w:pPr>
        <w:pStyle w:val="Heading2"/>
      </w:pPr>
      <w:r>
        <w:t xml:space="preserve">V. Methodology</w:t>
      </w:r>
    </w:p>
    <w:p>
      <w:pPr>
        <w:pStyle w:val="FirstParagraph"/>
      </w:pPr>
      <w:r>
        <w:t xml:space="preserve">A mixed-methods approach will be employed to ensure comprehensive data collection and contextually relevant findings.</w:t>
      </w:r>
    </w:p>
    <w:p>
      <w:pPr>
        <w:numPr>
          <w:ilvl w:val="0"/>
          <w:numId w:val="1002"/>
        </w:numPr>
        <w:pStyle w:val="Compact"/>
      </w:pPr>
      <w:r>
        <w:rPr>
          <w:bCs/>
          <w:b/>
        </w:rPr>
        <w:t xml:space="preserve">Phase 1: Needs Assessment (Quantitative &amp; Qualitative):</w:t>
      </w:r>
      <w:r>
        <w:t xml:space="preserve"> </w:t>
      </w:r>
      <w:r>
        <w:t xml:space="preserve">Survey of all existing ambulance service providers, hospital ER staff, and current emergency responders in Alexandria (n=200+). In-depth interviews with key stakeholders (EMS directors, Ministry of Health officials, public health experts) to identify systemic barriers.</w:t>
      </w:r>
    </w:p>
    <w:p>
      <w:pPr>
        <w:numPr>
          <w:ilvl w:val="0"/>
          <w:numId w:val="1002"/>
        </w:numPr>
        <w:pStyle w:val="Compact"/>
      </w:pPr>
      <w:r>
        <w:rPr>
          <w:bCs/>
          <w:b/>
        </w:rPr>
        <w:t xml:space="preserve">Phase 2: Curriculum &amp; Protocol Development:</w:t>
      </w:r>
      <w:r>
        <w:t xml:space="preserve"> </w:t>
      </w:r>
      <w:r>
        <w:t xml:space="preserve">Analysis of emergency data from Alexandria hospitals (trauma registry, cardiac calls) to define priority clinical scenarios. Collaboration with Egyptian medical educators and international EMS advisors (e.g., via WHO partnerships) to adapt core curricula for local relevance, focusing on cost-effective skills applicable in Alexandria's setting.</w:t>
      </w:r>
    </w:p>
    <w:p>
      <w:pPr>
        <w:numPr>
          <w:ilvl w:val="0"/>
          <w:numId w:val="1002"/>
        </w:numPr>
        <w:pStyle w:val="Compact"/>
      </w:pPr>
      <w:r>
        <w:rPr>
          <w:bCs/>
          <w:b/>
        </w:rPr>
        <w:t xml:space="preserve">Phase 3: Operational Model Design:</w:t>
      </w:r>
      <w:r>
        <w:t xml:space="preserve"> </w:t>
      </w:r>
      <w:r>
        <w:t xml:space="preserve">Simulation exercises involving simulated emergency calls within Alexandria's specific geography (e.g., downtown, port areas). Co-design workshops with EMS operators and hospital administrators to map communication pathways and resource allocation strategies.</w:t>
      </w:r>
    </w:p>
    <w:bookmarkEnd w:id="24"/>
    <w:bookmarkStart w:id="25" w:name="vi.-expected-outcomes-and-contribution"/>
    <w:p>
      <w:pPr>
        <w:pStyle w:val="Heading2"/>
      </w:pPr>
      <w:r>
        <w:t xml:space="preserve">VI. Expected Outcomes and Contribution</w:t>
      </w:r>
    </w:p>
    <w:p>
      <w:pPr>
        <w:pStyle w:val="FirstParagraph"/>
      </w:pPr>
      <w:r>
        <w:t xml:space="preserve">This thesis will deliver:</w:t>
      </w:r>
    </w:p>
    <w:p>
      <w:pPr>
        <w:numPr>
          <w:ilvl w:val="0"/>
          <w:numId w:val="1003"/>
        </w:numPr>
        <w:pStyle w:val="Compact"/>
      </w:pPr>
      <w:r>
        <w:t xml:space="preserve">A validated needs assessment report detailing Alexandria-specific EMS gaps for policymakers.</w:t>
      </w:r>
    </w:p>
    <w:p>
      <w:pPr>
        <w:numPr>
          <w:ilvl w:val="0"/>
          <w:numId w:val="1003"/>
        </w:numPr>
        <w:pStyle w:val="Compact"/>
      </w:pPr>
      <w:r>
        <w:t xml:space="preserve">A draft national-level core curriculum and competency standards for Egyptian paramedics, explicitly designed with Alexandria's context in mind.</w:t>
      </w:r>
    </w:p>
    <w:p>
      <w:pPr>
        <w:numPr>
          <w:ilvl w:val="0"/>
          <w:numId w:val="1003"/>
        </w:numPr>
        <w:pStyle w:val="Compact"/>
      </w:pPr>
      <w:r>
        <w:t xml:space="preserve">An integrated operational framework proposing a phased implementation strategy for deploying trained paramedics within the Alexandria EMS system, including resource requirements and key performance indicators (KPIs).</w:t>
      </w:r>
    </w:p>
    <w:p>
      <w:pPr>
        <w:pStyle w:val="FirstParagraph"/>
      </w:pPr>
      <w:r>
        <w:t xml:space="preserve">The expected contribution is transformative. This work will provide the first actionable blueprint for building a robust, locally relevant</w:t>
      </w:r>
      <w:r>
        <w:t xml:space="preserve"> </w:t>
      </w:r>
      <w:r>
        <w:rPr>
          <w:bCs/>
          <w:b/>
        </w:rPr>
        <w:t xml:space="preserve">Paramedic</w:t>
      </w:r>
      <w:r>
        <w:t xml:space="preserve"> </w:t>
      </w:r>
      <w:r>
        <w:t xml:space="preserve">service in</w:t>
      </w:r>
      <w:r>
        <w:t xml:space="preserve"> </w:t>
      </w:r>
      <w:r>
        <w:rPr>
          <w:bCs/>
          <w:b/>
        </w:rPr>
        <w:t xml:space="preserve">Egypt Alexandria</w:t>
      </w:r>
      <w:r>
        <w:t xml:space="preserve">, directly contributing to Egypt's national health strategy. It moves beyond theoretical discussion to offer a scalable model that can be replicated across other major Egyptian cities, ultimately reducing emergency mortality rates and improving public health security nationwide.</w:t>
      </w:r>
    </w:p>
    <w:bookmarkEnd w:id="25"/>
    <w:bookmarkStart w:id="26" w:name="vii.-conclusion"/>
    <w:p>
      <w:pPr>
        <w:pStyle w:val="Heading2"/>
      </w:pPr>
      <w:r>
        <w:t xml:space="preserve">VII. Conclusion</w:t>
      </w:r>
    </w:p>
    <w:p>
      <w:pPr>
        <w:pStyle w:val="FirstParagraph"/>
      </w:pPr>
      <w:r>
        <w:t xml:space="preserve">The current state of pre-hospital care in Alexandria is insufficient to meet the city's urgent medical needs. The role of the</w:t>
      </w:r>
      <w:r>
        <w:t xml:space="preserve"> </w:t>
      </w:r>
      <w:r>
        <w:rPr>
          <w:bCs/>
          <w:b/>
        </w:rPr>
        <w:t xml:space="preserve">Paramedic</w:t>
      </w:r>
      <w:r>
        <w:t xml:space="preserve"> </w:t>
      </w:r>
      <w:r>
        <w:t xml:space="preserve">is pivotal but critically under-supported within Egypt's existing framework. This thesis proposal outlines a targeted, evidence-based research plan focused squarely on developing a sustainable model for</w:t>
      </w:r>
      <w:r>
        <w:t xml:space="preserve"> </w:t>
      </w:r>
      <w:r>
        <w:rPr>
          <w:bCs/>
          <w:b/>
        </w:rPr>
        <w:t xml:space="preserve">Paramedic</w:t>
      </w:r>
      <w:r>
        <w:t xml:space="preserve"> </w:t>
      </w:r>
      <w:r>
        <w:t xml:space="preserve">services in</w:t>
      </w:r>
      <w:r>
        <w:t xml:space="preserve"> </w:t>
      </w:r>
      <w:r>
        <w:rPr>
          <w:bCs/>
          <w:b/>
        </w:rPr>
        <w:t xml:space="preserve">Egypt Alexandria</w:t>
      </w:r>
      <w:r>
        <w:t xml:space="preserve">. By grounding the research in Alexandria's unique challenges—from its dense urban fabric to its specific emergency case mix—this study promises tangible, life-saving improvements. The successful implementation of the proposed framework would represent a significant advancement in Egypt's healthcare infrastructure, demonstrating how localized academic research can directly translate into enhanced public health outcomes for one of the country's most vital cities.</w:t>
      </w:r>
    </w:p>
    <w:bookmarkEnd w:id="26"/>
    <w:bookmarkStart w:id="27" w:name="viii.-references-illustrative"/>
    <w:p>
      <w:pPr>
        <w:pStyle w:val="Heading2"/>
      </w:pPr>
      <w:r>
        <w:t xml:space="preserve">VIII. References (Illustrative)</w:t>
      </w:r>
    </w:p>
    <w:p>
      <w:pPr>
        <w:pStyle w:val="FirstParagraph"/>
      </w:pPr>
      <w:r>
        <w:t xml:space="preserve">El-Masry, M., et al. (2019). Emergency Medical Services in Egypt: A Systematic Review. *Egyptian Journal of Emergency Medicine*, 8(3), 145-153.</w:t>
      </w:r>
    </w:p>
    <w:p>
      <w:pPr>
        <w:pStyle w:val="BodyText"/>
      </w:pPr>
      <w:r>
        <w:t xml:space="preserve">World Health Organization (WHO). (2020). *Global Guidelines for Pre-Hospital Trauma Care*. Geneva: WHO.</w:t>
      </w:r>
    </w:p>
    <w:p>
      <w:pPr>
        <w:pStyle w:val="BodyText"/>
      </w:pPr>
      <w:r>
        <w:t xml:space="preserve">Egypt Ministry of Health. (2023). *National Emergency Medical Services Strategy Review Draft*.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Egypt Alexandria</dc:title>
  <dc:creator/>
  <dc:language>en</dc:language>
  <cp:keywords/>
  <dcterms:created xsi:type="dcterms:W3CDTF">2026-07-23T03:41:51Z</dcterms:created>
  <dcterms:modified xsi:type="dcterms:W3CDTF">2026-07-23T03:41:51Z</dcterms:modified>
</cp:coreProperties>
</file>

<file path=docProps/custom.xml><?xml version="1.0" encoding="utf-8"?>
<Properties xmlns="http://schemas.openxmlformats.org/officeDocument/2006/custom-properties" xmlns:vt="http://schemas.openxmlformats.org/officeDocument/2006/docPropsVTypes"/>
</file>