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Practice</w:t>
      </w:r>
      <w:r>
        <w:t xml:space="preserve"> </w:t>
      </w:r>
      <w:r>
        <w:t xml:space="preserve">in</w:t>
      </w:r>
      <w:r>
        <w:t xml:space="preserve"> </w:t>
      </w:r>
      <w:r>
        <w:t xml:space="preserve">Berlin,</w:t>
      </w:r>
      <w:r>
        <w:t xml:space="preserve"> </w:t>
      </w:r>
      <w:r>
        <w:t xml:space="preserve">Germany</w:t>
      </w:r>
    </w:p>
    <w:bookmarkStart w:id="27" w:name="Xb8e86b5cee385a885790470e4a9c7c15007a0d3"/>
    <w:p>
      <w:pPr>
        <w:pStyle w:val="Heading1"/>
      </w:pPr>
      <w:r>
        <w:t xml:space="preserve">Thesis Proposal: Optimizing Paramedic Workforce Effectiveness and Patient Outcomes in Berlin's Emergency Medical Services System</w:t>
      </w:r>
    </w:p>
    <w:bookmarkStart w:id="20" w:name="abstract"/>
    <w:p>
      <w:pPr>
        <w:pStyle w:val="Heading2"/>
      </w:pPr>
      <w:r>
        <w:t xml:space="preserve">Abstract</w:t>
      </w:r>
    </w:p>
    <w:p>
      <w:pPr>
        <w:pStyle w:val="FirstParagraph"/>
      </w:pPr>
      <w:r>
        <w:t xml:space="preserve">This Thesis Proposal outlines a critical research initiative focused on the role, challenges, and potential improvements within the Paramedic workforce operating across Germany Berlin. As the capital city of Germany with a population exceeding 3.7 million residents in its urban core and significant surrounding metropolitan density, Berlin faces unique pressures on its Emergency Medical Services (EMS) infrastructure. This study directly addresses gaps in contemporary Paramedic practice within the specific regulatory, logistical, and demographic context of Berlin, Germany. The central aim is to develop evidence-based recommendations for enhancing paramedic efficiency, patient care quality, and system resilience within Berlin's Rettungsdienst framework. This research is not merely an academic exercise; it is a vital contribution to ensuring sustainable emergency medical care for the citizens of Germany's largest city.</w:t>
      </w:r>
    </w:p>
    <w:bookmarkEnd w:id="20"/>
    <w:bookmarkStart w:id="21" w:name="background-and-context"/>
    <w:p>
      <w:pPr>
        <w:pStyle w:val="Heading2"/>
      </w:pPr>
      <w:r>
        <w:t xml:space="preserve">Background and Context</w:t>
      </w:r>
    </w:p>
    <w:p>
      <w:pPr>
        <w:pStyle w:val="FirstParagraph"/>
      </w:pPr>
      <w:r>
        <w:t xml:space="preserve">The Paramedic profession in Germany operates under a highly standardized yet regionally adaptable framework governed by the Federal Emergency Medical Services Act (Rettungsdienstgesetz) and state-level regulations. In Berlin, the Rettungsdienst is managed by the Berlin Fire Department (Berliner Feuerwehr), integrating ambulance services, emergency medical dispatch, and specialized response units. Paramedics in Germany undergo rigorous training (typically 3 years of theoretical and practical education leading to the "Rettungsassistent" qualification) and operate under specific scopes of practice defined by law. However, Berlin's unique urban environment – characterized by high population density, complex traffic patterns, significant tourist influx, aging infrastructure requiring frequent medical responses (e.g., cardiac arrests in historical buildings), and a diverse population with varying health needs – places distinct demands on the Paramedic workforce compared to rural or smaller German cities. Recent reports indicate persistent challenges including paramedic shortages (estimated 12-15% vacancy rates in Berlin's EMS centers as of 2023, per DGUV data), increasing call volumes (over 1.8 million annual emergency calls for Berlin's Rettungsdienst), and pressures on response times in densely built areas. Understanding the specific operational realities of the Paramedic within this Berlin-specific context is paramount.</w:t>
      </w:r>
    </w:p>
    <w:bookmarkEnd w:id="21"/>
    <w:bookmarkStart w:id="22" w:name="problem-statement"/>
    <w:p>
      <w:pPr>
        <w:pStyle w:val="Heading2"/>
      </w:pPr>
      <w:r>
        <w:t xml:space="preserve">Problem Statement</w:t>
      </w:r>
    </w:p>
    <w:p>
      <w:pPr>
        <w:pStyle w:val="FirstParagraph"/>
      </w:pPr>
      <w:r>
        <w:t xml:space="preserve">Despite the critical role of Paramedics as frontline emergency responders in Germany, there remains a significant gap in comprehensive, locally-relevant research focusing on their day-to-day operational challenges and effectiveness specifically within Berlin's EMS system. Existing studies often generalize across German regions or draw comparisons to international models (e.g., US EMTs), failing to account for Berlin's unique administrative structure (state-level Rettungsdienst management), its specific patient demographics (high proportion of elderly, refugees, chronic conditions), and the city's complex geography. Current training curricula and operational protocols may not fully anticipate or address the nuanced challenges faced by Paramedics navigating Berlin's urban maze during peak hours or managing complex social determinants of health prevalent in the city. This lack of Berlin-specific insight hinders targeted interventions to optimize Paramedic performance, reduce workload stress, improve patient outcomes (e.g., survival rates for cardiac arrest), and ultimately strengthen the resilience of Germany's capital emergency medical infrastructure.</w:t>
      </w:r>
    </w:p>
    <w:bookmarkEnd w:id="22"/>
    <w:bookmarkStart w:id="23" w:name="research-questions"/>
    <w:p>
      <w:pPr>
        <w:pStyle w:val="Heading2"/>
      </w:pPr>
      <w:r>
        <w:t xml:space="preserve">Research Questions</w:t>
      </w:r>
    </w:p>
    <w:p>
      <w:pPr>
        <w:pStyle w:val="FirstParagraph"/>
      </w:pPr>
      <w:r>
        <w:t xml:space="preserve">This Thesis Proposal seeks to answer the following specific questions within the Berlin context:</w:t>
      </w:r>
    </w:p>
    <w:p>
      <w:pPr>
        <w:numPr>
          <w:ilvl w:val="0"/>
          <w:numId w:val="1001"/>
        </w:numPr>
        <w:pStyle w:val="Compact"/>
      </w:pPr>
      <w:r>
        <w:t xml:space="preserve">How do current operational workflows, geographical constraints, and call-type distribution in Berlin specifically impact the daily workload, stress levels, and perceived effectiveness of Paramedics?</w:t>
      </w:r>
    </w:p>
    <w:p>
      <w:pPr>
        <w:numPr>
          <w:ilvl w:val="0"/>
          <w:numId w:val="1001"/>
        </w:numPr>
        <w:pStyle w:val="Compact"/>
      </w:pPr>
      <w:r>
        <w:t xml:space="preserve">To what extent does existing Paramedic training in Germany adequately prepare personnel for the unique patient presentation patterns and environmental challenges encountered during emergency responses within Berlin's urban environment?</w:t>
      </w:r>
    </w:p>
    <w:p>
      <w:pPr>
        <w:numPr>
          <w:ilvl w:val="0"/>
          <w:numId w:val="1001"/>
        </w:numPr>
        <w:pStyle w:val="Compact"/>
      </w:pPr>
      <w:r>
        <w:t xml:space="preserve">What are the most significant systemic barriers (e.g., staffing ratios, communication protocols, access to specialized equipment, integration with hospital systems) within Berlin's Rettungsdienst that impede optimal Paramedic performance and patient care continuity?</w:t>
      </w:r>
    </w:p>
    <w:p>
      <w:pPr>
        <w:numPr>
          <w:ilvl w:val="0"/>
          <w:numId w:val="1001"/>
        </w:numPr>
        <w:pStyle w:val="Compact"/>
      </w:pPr>
      <w:r>
        <w:t xml:space="preserve">How can digital health tools and data analytics be effectively integrated into Berlin's EMS operations to support Paramedics in improving pre-hospital assessment, triage accuracy, and response efficiency without overburdening the workforce?</w:t>
      </w:r>
    </w:p>
    <w:bookmarkEnd w:id="23"/>
    <w:bookmarkStart w:id="24" w:name="methodology"/>
    <w:p>
      <w:pPr>
        <w:pStyle w:val="Heading2"/>
      </w:pPr>
      <w:r>
        <w:t xml:space="preserve">Methodology</w:t>
      </w:r>
    </w:p>
    <w:p>
      <w:pPr>
        <w:pStyle w:val="FirstParagraph"/>
      </w:pPr>
      <w:r>
        <w:t xml:space="preserve">A mixed-methods approach will be employed to ensure robust, Berlin-contextualized findings:</w:t>
      </w:r>
    </w:p>
    <w:p>
      <w:pPr>
        <w:numPr>
          <w:ilvl w:val="0"/>
          <w:numId w:val="1002"/>
        </w:numPr>
        <w:pStyle w:val="Compact"/>
      </w:pPr>
      <w:r>
        <w:rPr>
          <w:bCs/>
          <w:b/>
        </w:rPr>
        <w:t xml:space="preserve">Quantitative Analysis:</w:t>
      </w:r>
      <w:r>
        <w:t xml:space="preserve"> </w:t>
      </w:r>
      <w:r>
        <w:t xml:space="preserve">A comprehensive analysis of anonymized Berlin Rettungsdienst operational data (call volume, response times by district/neighborhood, patient demographics, call types) from the Landesamt für Arbeitsschutz und Sicherheit (Lfas) and Berliner Feuerwehr databases for the past 3 years. Statistical correlation will identify patterns linking geography, time of day, and paramedic resource allocation.</w:t>
      </w:r>
    </w:p>
    <w:p>
      <w:pPr>
        <w:numPr>
          <w:ilvl w:val="0"/>
          <w:numId w:val="1002"/>
        </w:numPr>
        <w:pStyle w:val="Compact"/>
      </w:pPr>
      <w:r>
        <w:rPr>
          <w:bCs/>
          <w:b/>
        </w:rPr>
        <w:t xml:space="preserve">Qualitative Investigation:</w:t>
      </w:r>
      <w:r>
        <w:t xml:space="preserve"> </w:t>
      </w:r>
      <w:r>
        <w:t xml:space="preserve">Semi-structured interviews (n=25-30) with active Paramedics from diverse Berlin districts (including high-density urban centers and peripheral areas), supplemented by focus groups with EMS dispatchers and hospital emergency department physicians. Thematic analysis will uncover lived experiences, perceived challenges, and potential solutions directly from those working within the Berlin system.</w:t>
      </w:r>
    </w:p>
    <w:p>
      <w:pPr>
        <w:numPr>
          <w:ilvl w:val="0"/>
          <w:numId w:val="1002"/>
        </w:numPr>
        <w:pStyle w:val="Compact"/>
      </w:pPr>
      <w:r>
        <w:rPr>
          <w:bCs/>
          <w:b/>
        </w:rPr>
        <w:t xml:space="preserve">Comparative Benchmarking:</w:t>
      </w:r>
      <w:r>
        <w:t xml:space="preserve"> </w:t>
      </w:r>
      <w:r>
        <w:t xml:space="preserve">Comparative analysis of Berlin's Paramedic protocols, training requirements (based on current German national standards), and resource allocation against best practices observed in other major European cities (e.g., London, Paris) with similar urban densities and healthcare systems, ensuring relevance within the broader German context.</w:t>
      </w:r>
    </w:p>
    <w:bookmarkEnd w:id="24"/>
    <w:bookmarkStart w:id="25" w:name="expected-contribution-and-significance"/>
    <w:p>
      <w:pPr>
        <w:pStyle w:val="Heading2"/>
      </w:pPr>
      <w:r>
        <w:t xml:space="preserve">Expected Contribution and Significance</w:t>
      </w:r>
    </w:p>
    <w:p>
      <w:pPr>
        <w:pStyle w:val="FirstParagraph"/>
      </w:pPr>
      <w:r>
        <w:t xml:space="preserve">This Thesis Proposal directly targets the critical need for Berlin-specific evidence to inform policy and practice. The expected outcome is a set of actionable recommendations tailored to enhance Paramedic effectiveness, improve patient outcomes, and bolster workforce sustainability within Berlin's Rettungsdienst. Findings will contribute significantly to ongoing discussions around the 2023 Federal "Rettungsdienst-Neuordnung" law implementation in Berlin, potentially influencing future training standards (e.g., integrating more urban-specific scenarios), operational protocols for high-demand areas, and strategic resource deployment. By focusing intensely on the unique demands placed on Paramedics operating within Germany Berlin – from navigating historic districts to managing complex social needs – this research moves beyond generic EMS studies to provide concrete value for the citizens of Berlin and serves as a model for other major German cities facing similar challenges. Ultimately, it aims to strengthen the vital role of the Paramedic in delivering life-saving care across Germany's most populous urban center.</w:t>
      </w:r>
    </w:p>
    <w:bookmarkEnd w:id="25"/>
    <w:bookmarkStart w:id="26" w:name="conclusion"/>
    <w:p>
      <w:pPr>
        <w:pStyle w:val="Heading2"/>
      </w:pPr>
      <w:r>
        <w:t xml:space="preserve">Conclusion</w:t>
      </w:r>
    </w:p>
    <w:p>
      <w:pPr>
        <w:pStyle w:val="FirstParagraph"/>
      </w:pPr>
      <w:r>
        <w:t xml:space="preserve">The success of emergency medical response in Germany Berlin is intrinsically linked to the effectiveness and well-being of its Paramedic workforce. This Thesis Proposal presents a necessary, focused investigation into the specific operational landscape confronting Paramedics within Berlin's unique urban setting. By rigorously examining challenges, training adequacy, systemic barriers, and potential technological solutions through contextually grounded research methods, this study promises tangible benefits for patient care quality and system efficiency in Berlin. The findings will provide essential evidence for policymakers (Berlin Senate Department for Health), EMS administrators (Berliner Feuerwehr Rettungsdienst), training institutions, and the Paramedics themselves, ensuring that the critical work of these healthcare professionals in Germany Berlin is optimized to meet the city's evolving needs. This research is not just about paramedics; it's about ensuring a resilient emergency care system for all Berliners.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Practice in Berlin, Germany</dc:title>
  <dc:creator/>
  <dc:language>en</dc:language>
  <cp:keywords/>
  <dcterms:created xsi:type="dcterms:W3CDTF">2026-09-25T11:13:05Z</dcterms:created>
  <dcterms:modified xsi:type="dcterms:W3CDTF">2026-09-25T11:13:05Z</dcterms:modified>
</cp:coreProperties>
</file>

<file path=docProps/custom.xml><?xml version="1.0" encoding="utf-8"?>
<Properties xmlns="http://schemas.openxmlformats.org/officeDocument/2006/custom-properties" xmlns:vt="http://schemas.openxmlformats.org/officeDocument/2006/docPropsVTypes"/>
</file>