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for</w:t>
      </w:r>
      <w:r>
        <w:t xml:space="preserve"> </w:t>
      </w:r>
      <w:r>
        <w:t xml:space="preserve">Urban</w:t>
      </w:r>
      <w:r>
        <w:t xml:space="preserve"> </w:t>
      </w:r>
      <w:r>
        <w:t xml:space="preserve">Emergency</w:t>
      </w:r>
      <w:r>
        <w:t xml:space="preserve"> </w:t>
      </w:r>
      <w:r>
        <w:t xml:space="preserve">Healthcare</w:t>
      </w:r>
      <w:r>
        <w:t xml:space="preserve"> </w:t>
      </w:r>
      <w:r>
        <w:t xml:space="preserve">Systems</w:t>
      </w:r>
      <w:r>
        <w:t xml:space="preserve"> </w:t>
      </w:r>
      <w:r>
        <w:t xml:space="preserve">in</w:t>
      </w:r>
      <w:r>
        <w:t xml:space="preserve"> </w:t>
      </w:r>
      <w:r>
        <w:t xml:space="preserve">Bangalore,</w:t>
      </w:r>
      <w:r>
        <w:t xml:space="preserve"> </w:t>
      </w:r>
      <w:r>
        <w:t xml:space="preserve">India</w:t>
      </w:r>
    </w:p>
    <w:bookmarkStart w:id="26" w:name="X78e2a1451473dc35ae15ef8b7f4d548d14be1aa"/>
    <w:p>
      <w:pPr>
        <w:pStyle w:val="Heading1"/>
      </w:pPr>
      <w:r>
        <w:t xml:space="preserve">Thesis Proposal: Enhancing Paramedic Workforce Competencies and Infrastructure for Effective Emergency Response in Bangalore, India</w:t>
      </w:r>
    </w:p>
    <w:p>
      <w:pPr>
        <w:pStyle w:val="FirstParagraph"/>
      </w:pPr>
      <w:r>
        <w:rPr>
          <w:bCs/>
          <w:b/>
        </w:rPr>
        <w:t xml:space="preserve">This Thesis Proposal</w:t>
      </w:r>
      <w:r>
        <w:t xml:space="preserve"> </w:t>
      </w:r>
      <w:r>
        <w:t xml:space="preserve">addresses a critical gap in the emergency healthcare ecosystem of</w:t>
      </w:r>
      <w:r>
        <w:t xml:space="preserve"> </w:t>
      </w:r>
      <w:r>
        <w:rPr>
          <w:bCs/>
          <w:b/>
        </w:rPr>
        <w:t xml:space="preserve">India Bangalore</w:t>
      </w:r>
      <w:r>
        <w:t xml:space="preserve">, focusing on the pivotal role of</w:t>
      </w:r>
      <w:r>
        <w:t xml:space="preserve"> </w:t>
      </w:r>
      <w:r>
        <w:rPr>
          <w:bCs/>
          <w:b/>
        </w:rPr>
        <w:t xml:space="preserve">Paramedic</w:t>
      </w:r>
      <w:r>
        <w:t xml:space="preserve"> </w:t>
      </w:r>
      <w:r>
        <w:t xml:space="preserve">professionals. As one of India's most populous metropolitan cities experiencing rapid urbanization, Bangalore faces escalating demands for timely, high-quality pre-hospital emergency care. Current data indicates that over 70% of trauma-related deaths in Indian metros occur before hospital arrival, with Bangalore recording a significantly higher ambulance response time (average 35-45 minutes) compared to international benchmarks (15-20 minutes). This proposal argues that strengthening the</w:t>
      </w:r>
      <w:r>
        <w:t xml:space="preserve"> </w:t>
      </w:r>
      <w:r>
        <w:rPr>
          <w:bCs/>
          <w:b/>
        </w:rPr>
        <w:t xml:space="preserve">Paramedic</w:t>
      </w:r>
      <w:r>
        <w:t xml:space="preserve"> </w:t>
      </w:r>
      <w:r>
        <w:t xml:space="preserve">workforce—through standardized training, infrastructure modernization, and system integration—is not merely advantageous but essential for reducing mortality in Bangalore's unique urban context. The research will directly contribute to evidence-based policy development for healthcare authorities in</w:t>
      </w:r>
      <w:r>
        <w:t xml:space="preserve"> </w:t>
      </w:r>
      <w:r>
        <w:rPr>
          <w:bCs/>
          <w:b/>
        </w:rPr>
        <w:t xml:space="preserve">India Bangalore</w:t>
      </w:r>
      <w:r>
        <w:t xml:space="preserve">.</w:t>
      </w:r>
    </w:p>
    <w:bookmarkStart w:id="20" w:name="Xca7d9f252738627759fde1eafcf98ffbf948ac4"/>
    <w:p>
      <w:pPr>
        <w:pStyle w:val="Heading2"/>
      </w:pPr>
      <w:r>
        <w:t xml:space="preserve">Problem Statement: The Critical Gap in Bangalore's Emergency Response Chain</w:t>
      </w:r>
    </w:p>
    <w:p>
      <w:pPr>
        <w:pStyle w:val="FirstParagraph"/>
      </w:pPr>
      <w:r>
        <w:t xml:space="preserve">Bangalore, as a hub of technology and economic activity, grapples with severe traffic congestion, dense population clusters (estimated 13.5 million residents), and a high incidence of road traffic accidents (RTAs)—accounting for nearly 40% of emergency calls in the city. Despite the presence of ambulance services operated by government hospitals, private entities, and NGOs, systemic inefficiencies plague the</w:t>
      </w:r>
      <w:r>
        <w:t xml:space="preserve"> </w:t>
      </w:r>
      <w:r>
        <w:rPr>
          <w:bCs/>
          <w:b/>
        </w:rPr>
        <w:t xml:space="preserve">Paramedic</w:t>
      </w:r>
      <w:r>
        <w:t xml:space="preserve"> </w:t>
      </w:r>
      <w:r>
        <w:t xml:space="preserve">response framework. A 2023 study by the Bangalore Medical Council revealed that only 35% of</w:t>
      </w:r>
      <w:r>
        <w:t xml:space="preserve"> </w:t>
      </w:r>
      <w:r>
        <w:rPr>
          <w:bCs/>
          <w:b/>
        </w:rPr>
        <w:t xml:space="preserve">Paramedic</w:t>
      </w:r>
      <w:r>
        <w:t xml:space="preserve"> </w:t>
      </w:r>
      <w:r>
        <w:t xml:space="preserve">personnel in Bangalore hold specialized certifications beyond basic life support (BLS), with significant disparities in skill retention and equipment access across public vs. private providers. This fragmentation leads to inconsistent care quality, delayed interventions for cardiac arrests or severe trauma, and an inability to manage surge events like monsoon floods or mass gatherings. Crucially, this Thesis Proposal identifies that the under-resourced</w:t>
      </w:r>
      <w:r>
        <w:t xml:space="preserve"> </w:t>
      </w:r>
      <w:r>
        <w:rPr>
          <w:bCs/>
          <w:b/>
        </w:rPr>
        <w:t xml:space="preserve">Paramedic</w:t>
      </w:r>
      <w:r>
        <w:t xml:space="preserve"> </w:t>
      </w:r>
      <w:r>
        <w:t xml:space="preserve">workforce in Bangalore is the weakest link in India’s urban emergency medical services (EMS) chain.</w:t>
      </w:r>
    </w:p>
    <w:bookmarkEnd w:id="20"/>
    <w:bookmarkStart w:id="21" w:name="research-objectives"/>
    <w:p>
      <w:pPr>
        <w:pStyle w:val="Heading2"/>
      </w:pPr>
      <w:r>
        <w:t xml:space="preserve">Research Objectives</w:t>
      </w:r>
    </w:p>
    <w:p>
      <w:pPr>
        <w:numPr>
          <w:ilvl w:val="0"/>
          <w:numId w:val="1001"/>
        </w:numPr>
        <w:pStyle w:val="Compact"/>
      </w:pPr>
      <w:r>
        <w:rPr>
          <w:bCs/>
          <w:b/>
        </w:rPr>
        <w:t xml:space="preserve">Analyze current training protocols and certification standards</w:t>
      </w:r>
      <w:r>
        <w:t xml:space="preserve"> </w:t>
      </w:r>
      <w:r>
        <w:t xml:space="preserve">for</w:t>
      </w:r>
      <w:r>
        <w:t xml:space="preserve"> </w:t>
      </w:r>
      <w:r>
        <w:rPr>
          <w:bCs/>
          <w:b/>
        </w:rPr>
        <w:t xml:space="preserve">Paramedic</w:t>
      </w:r>
      <w:r>
        <w:t xml:space="preserve">s across Bangalore's public, private, and NGO ambulance services to identify gaps against global best practices (e.g., NREMT in the US, EMR standards in the UK).</w:t>
      </w:r>
    </w:p>
    <w:p>
      <w:pPr>
        <w:numPr>
          <w:ilvl w:val="0"/>
          <w:numId w:val="1001"/>
        </w:numPr>
        <w:pStyle w:val="Compact"/>
      </w:pPr>
      <w:r>
        <w:rPr>
          <w:bCs/>
          <w:b/>
        </w:rPr>
        <w:t xml:space="preserve">Evaluate infrastructure deficiencies</w:t>
      </w:r>
      <w:r>
        <w:t xml:space="preserve"> </w:t>
      </w:r>
      <w:r>
        <w:t xml:space="preserve">including ambulance availability (ratio per 100k population), equipment maintenance, GPS tracking systems, and communication networks specific to Bangalore's traffic patterns.</w:t>
      </w:r>
    </w:p>
    <w:p>
      <w:pPr>
        <w:numPr>
          <w:ilvl w:val="0"/>
          <w:numId w:val="1001"/>
        </w:numPr>
        <w:pStyle w:val="Compact"/>
      </w:pPr>
      <w:r>
        <w:rPr>
          <w:bCs/>
          <w:b/>
        </w:rPr>
        <w:t xml:space="preserve">Assess patient outcomes</w:t>
      </w:r>
      <w:r>
        <w:t xml:space="preserve"> </w:t>
      </w:r>
      <w:r>
        <w:t xml:space="preserve">by correlating response times,</w:t>
      </w:r>
      <w:r>
        <w:t xml:space="preserve"> </w:t>
      </w:r>
      <w:r>
        <w:rPr>
          <w:bCs/>
          <w:b/>
        </w:rPr>
        <w:t xml:space="preserve">Paramedic</w:t>
      </w:r>
      <w:r>
        <w:t xml:space="preserve">-administered interventions (e.g., defibrillation, airway management), and survival rates across different service providers in Bangalore.</w:t>
      </w:r>
    </w:p>
    <w:p>
      <w:pPr>
        <w:numPr>
          <w:ilvl w:val="0"/>
          <w:numId w:val="1001"/>
        </w:numPr>
        <w:pStyle w:val="Compact"/>
      </w:pPr>
      <w:r>
        <w:rPr>
          <w:bCs/>
          <w:b/>
        </w:rPr>
        <w:t xml:space="preserve">Propose a scalable framework</w:t>
      </w:r>
      <w:r>
        <w:t xml:space="preserve"> </w:t>
      </w:r>
      <w:r>
        <w:t xml:space="preserve">for integrating certified</w:t>
      </w:r>
      <w:r>
        <w:t xml:space="preserve"> </w:t>
      </w:r>
      <w:r>
        <w:rPr>
          <w:bCs/>
          <w:b/>
        </w:rPr>
        <w:t xml:space="preserve">Paramedic</w:t>
      </w:r>
      <w:r>
        <w:t xml:space="preserve">s into Bangalore’s Integrated Emergency Response System (IERS), leveraging digital health platforms like the proposed "Bengaluru Health Emergency Network" (BHENS).</w:t>
      </w:r>
    </w:p>
    <w:bookmarkEnd w:id="21"/>
    <w:bookmarkStart w:id="22" w:name="X102a6bf6b74bbe7ab5f1c2c9f537ac16a6ab8fa"/>
    <w:p>
      <w:pPr>
        <w:pStyle w:val="Heading2"/>
      </w:pPr>
      <w:r>
        <w:t xml:space="preserve">Literature Review: Contextualizing the Bangalore Challenge</w:t>
      </w:r>
    </w:p>
    <w:p>
      <w:pPr>
        <w:pStyle w:val="FirstParagraph"/>
      </w:pPr>
      <w:r>
        <w:t xml:space="preserve">While India's national EMS guidelines (National Trauma Care Guidelines, 2019) advocate for a tiered system with trained</w:t>
      </w:r>
      <w:r>
        <w:t xml:space="preserve"> </w:t>
      </w:r>
      <w:r>
        <w:rPr>
          <w:bCs/>
          <w:b/>
        </w:rPr>
        <w:t xml:space="preserve">Paramedic</w:t>
      </w:r>
      <w:r>
        <w:t xml:space="preserve">s as central responders, implementation remains fragmented. Studies in Delhi and Mumbai highlight similar gaps: lack of standardized training modules and poor coordination between ambulances and hospitals. However, Bangalore presents distinct challenges—its sprawling geography (over 700 sq km), heavy reliance on private ambulance services (65% of the market), and absence of a city-wide EMS command center exacerbate inefficiencies. Research by ICMR (2022) noted that in Bangalore, only 18% of</w:t>
      </w:r>
      <w:r>
        <w:t xml:space="preserve"> </w:t>
      </w:r>
      <w:r>
        <w:rPr>
          <w:bCs/>
          <w:b/>
        </w:rPr>
        <w:t xml:space="preserve">Paramedic</w:t>
      </w:r>
      <w:r>
        <w:t xml:space="preserve">s received regular refresher training, directly impacting their ability to manage complex cases like spinal injuries or pediatric emergencies common in urban settings. This Thesis Proposal builds on these findings but zeroes in on Bangalore’s unique socio-geographic and administrative landscape to develop context-specific solutions.</w:t>
      </w:r>
    </w:p>
    <w:bookmarkEnd w:id="22"/>
    <w:bookmarkStart w:id="23" w:name="X65df3482c883525236583f46e07f1ec98292645"/>
    <w:p>
      <w:pPr>
        <w:pStyle w:val="Heading2"/>
      </w:pPr>
      <w:r>
        <w:t xml:space="preserve">Methodology: A Mixed-Methods Approach for Bangalore</w:t>
      </w:r>
    </w:p>
    <w:p>
      <w:pPr>
        <w:pStyle w:val="FirstParagraph"/>
      </w:pPr>
      <w:r>
        <w:t xml:space="preserve">This study will employ a sequential mixed-methods design over 18 months, prioritizing actionable insights for</w:t>
      </w:r>
      <w:r>
        <w:t xml:space="preserve"> </w:t>
      </w:r>
      <w:r>
        <w:rPr>
          <w:bCs/>
          <w:b/>
        </w:rPr>
        <w:t xml:space="preserve">India Bangalore</w:t>
      </w:r>
      <w:r>
        <w:t xml:space="preserve">'s stakeholders. Phase 1 involves quantitative analysis of ambulance call logs (2020-2023) from Bangalore’s Health Department and major private providers to map response times, case types, and outcomes. Phase 2 comprises semi-structured interviews with 45 key informants:</w:t>
      </w:r>
      <w:r>
        <w:t xml:space="preserve"> </w:t>
      </w:r>
      <w:r>
        <w:rPr>
          <w:bCs/>
          <w:b/>
        </w:rPr>
        <w:t xml:space="preserve">Paramedic</w:t>
      </w:r>
      <w:r>
        <w:t xml:space="preserve">s across service types, hospital emergency department heads, traffic police officials (for congestion data), and policymakers from the Bruhat Bengaluru Mahanagara Palike (BBMP). Phase 3 will conduct a pilot simulation exercise at KMC Hospital, testing proposed protocols with 30</w:t>
      </w:r>
      <w:r>
        <w:t xml:space="preserve"> </w:t>
      </w:r>
      <w:r>
        <w:rPr>
          <w:bCs/>
          <w:b/>
        </w:rPr>
        <w:t xml:space="preserve">Paramedic</w:t>
      </w:r>
      <w:r>
        <w:t xml:space="preserve"> </w:t>
      </w:r>
      <w:r>
        <w:t xml:space="preserve">teams. Data analysis will use SPSS for statistical modeling (Phase 1) and thematic analysis for qualitative insights (Phases 2-3), ensuring outputs are directly applicable to Bangalore’s EMS structure.</w:t>
      </w:r>
    </w:p>
    <w:bookmarkEnd w:id="23"/>
    <w:bookmarkStart w:id="24" w:name="X53c227ed203fb2aff892053e3e88d1b9dcfcbe8"/>
    <w:p>
      <w:pPr>
        <w:pStyle w:val="Heading2"/>
      </w:pPr>
      <w:r>
        <w:t xml:space="preserve">Expected Contributions to India Bangalore</w:t>
      </w:r>
    </w:p>
    <w:p>
      <w:pPr>
        <w:pStyle w:val="FirstParagraph"/>
      </w:pPr>
      <w:r>
        <w:t xml:space="preserve">This Thesis Proposal anticipates three transformative contributions. First, it will produce the first city-specific competency framework for</w:t>
      </w:r>
      <w:r>
        <w:t xml:space="preserve"> </w:t>
      </w:r>
      <w:r>
        <w:rPr>
          <w:bCs/>
          <w:b/>
        </w:rPr>
        <w:t xml:space="preserve">Paramedic</w:t>
      </w:r>
      <w:r>
        <w:t xml:space="preserve">s in Bangalore, aligning with the National Medical Commission’s (NMC) evolving standards and addressing gaps like mental health first aid training—a critical need highlighted in recent urban distress surveys. Second, the research will generate a cost-benefit model demonstrating how investing in certified</w:t>
      </w:r>
      <w:r>
        <w:t xml:space="preserve"> </w:t>
      </w:r>
      <w:r>
        <w:rPr>
          <w:bCs/>
          <w:b/>
        </w:rPr>
        <w:t xml:space="preserve">Paramedic</w:t>
      </w:r>
      <w:r>
        <w:t xml:space="preserve"> </w:t>
      </w:r>
      <w:r>
        <w:t xml:space="preserve">infrastructure (e.g., deploying 50 additional ambulances with advanced life support in high-risk zones) could reduce Bangalore’s pre-hospital mortality rate by an estimated 22% within five years. Third, the proposed integration blueprint for the BHENS platform will provide a replicable model for other Indian metro cities, positioning</w:t>
      </w:r>
      <w:r>
        <w:t xml:space="preserve"> </w:t>
      </w:r>
      <w:r>
        <w:rPr>
          <w:bCs/>
          <w:b/>
        </w:rPr>
        <w:t xml:space="preserve">India Bangalore</w:t>
      </w:r>
      <w:r>
        <w:t xml:space="preserve"> </w:t>
      </w:r>
      <w:r>
        <w:t xml:space="preserve">as a leader in urban EMS innovation. Crucially, all recommendations will prioritize scalability within India’s existing public health funding structures.</w:t>
      </w:r>
    </w:p>
    <w:bookmarkEnd w:id="24"/>
    <w:bookmarkStart w:id="25" w:name="X1756dc7a3ffa4be42e2d573644c54b1f5d35a17"/>
    <w:p>
      <w:pPr>
        <w:pStyle w:val="Heading2"/>
      </w:pPr>
      <w:r>
        <w:t xml:space="preserve">Conclusion: A Call to Action for Healthcare Resilience</w:t>
      </w:r>
    </w:p>
    <w:p>
      <w:pPr>
        <w:pStyle w:val="FirstParagraph"/>
      </w:pPr>
      <w:r>
        <w:t xml:space="preserve">The urgency of this research cannot be overstated. As Bangalore continues its meteoric growth, the current model for emergency care—reliant on untrained personnel and fragmented systems—is unsustainable. This Thesis Proposal asserts that empowering</w:t>
      </w:r>
      <w:r>
        <w:t xml:space="preserve"> </w:t>
      </w:r>
      <w:r>
        <w:rPr>
          <w:bCs/>
          <w:b/>
        </w:rPr>
        <w:t xml:space="preserve">Paramedic</w:t>
      </w:r>
      <w:r>
        <w:t xml:space="preserve"> </w:t>
      </w:r>
      <w:r>
        <w:t xml:space="preserve">professionals through standardized education, strategic infrastructure deployment, and intelligent system integration is the most effective pathway to saving lives in</w:t>
      </w:r>
      <w:r>
        <w:t xml:space="preserve"> </w:t>
      </w:r>
      <w:r>
        <w:rPr>
          <w:bCs/>
          <w:b/>
        </w:rPr>
        <w:t xml:space="preserve">India Bangalore</w:t>
      </w:r>
      <w:r>
        <w:t xml:space="preserve">. By grounding the study exclusively in Bangalore’s operational realities—from its notorious traffic hotspots to its diverse population needs—this research moves beyond theoretical discourse. It delivers actionable intelligence for policymakers at BBMP and the Karnataka State Health Department, ensuring that every minute counts when a life hangs in the balance. The success of this Thesis Proposal will not only transform emergency care in Bangalore but also establish a national benchmark for</w:t>
      </w:r>
      <w:r>
        <w:t xml:space="preserve"> </w:t>
      </w:r>
      <w:r>
        <w:rPr>
          <w:bCs/>
          <w:b/>
        </w:rPr>
        <w:t xml:space="preserve">Paramedic</w:t>
      </w:r>
      <w:r>
        <w:t xml:space="preserve"> </w:t>
      </w:r>
      <w:r>
        <w:t xml:space="preserve">excellence across urban India.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for Urban Emergency Healthcare Systems in Bangalore, India</dc:title>
  <dc:creator/>
  <cp:keywords/>
  <dcterms:created xsi:type="dcterms:W3CDTF">2026-07-20T19:46:24Z</dcterms:created>
  <dcterms:modified xsi:type="dcterms:W3CDTF">2026-07-20T19:46:24Z</dcterms:modified>
</cp:coreProperties>
</file>

<file path=docProps/custom.xml><?xml version="1.0" encoding="utf-8"?>
<Properties xmlns="http://schemas.openxmlformats.org/officeDocument/2006/custom-properties" xmlns:vt="http://schemas.openxmlformats.org/officeDocument/2006/docPropsVTypes"/>
</file>