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Complexity</w:t>
      </w:r>
      <w:r>
        <w:t xml:space="preserve"> </w:t>
      </w:r>
      <w:r>
        <w:t xml:space="preserve">and</w:t>
      </w:r>
      <w:r>
        <w:t xml:space="preserve"> </w:t>
      </w:r>
      <w:r>
        <w:t xml:space="preserve">Security</w:t>
      </w:r>
      <w:r>
        <w:t xml:space="preserve"> </w:t>
      </w:r>
      <w:r>
        <w:t xml:space="preserve">Challenges:</w:t>
      </w:r>
      <w:r>
        <w:t xml:space="preserve"> </w:t>
      </w:r>
      <w:r>
        <w:t xml:space="preserve">A</w:t>
      </w:r>
      <w:r>
        <w:t xml:space="preserve"> </w:t>
      </w:r>
      <w:r>
        <w:t xml:space="preserve">Study</w:t>
      </w:r>
      <w:r>
        <w:t xml:space="preserve"> </w:t>
      </w:r>
      <w:r>
        <w:t xml:space="preserve">of</w:t>
      </w:r>
      <w:r>
        <w:t xml:space="preserve"> </w:t>
      </w:r>
      <w:r>
        <w:t xml:space="preserve">Paramedic</w:t>
      </w:r>
      <w:r>
        <w:t xml:space="preserve"> </w:t>
      </w:r>
      <w:r>
        <w:t xml:space="preserve">Operations</w:t>
      </w:r>
      <w:r>
        <w:t xml:space="preserve"> </w:t>
      </w:r>
      <w:r>
        <w:t xml:space="preserve">in</w:t>
      </w:r>
      <w:r>
        <w:t xml:space="preserve"> </w:t>
      </w:r>
      <w:r>
        <w:t xml:space="preserve">Israel</w:t>
      </w:r>
      <w:r>
        <w:t xml:space="preserve"> </w:t>
      </w:r>
      <w:r>
        <w:t xml:space="preserve">Jerusalem</w:t>
      </w:r>
    </w:p>
    <w:bookmarkStart w:id="26" w:name="X2b62676e8e50937f4afc0e542d2b0226c73f52a"/>
    <w:p>
      <w:pPr>
        <w:pStyle w:val="Heading1"/>
      </w:pPr>
      <w:r>
        <w:t xml:space="preserve">Thesis Proposal: Navigating Cultural Complexity and Security Challenges: A Study of Paramedic Operations in Israel Jerusalem</w:t>
      </w:r>
    </w:p>
    <w:bookmarkStart w:id="20" w:name="abstract"/>
    <w:p>
      <w:pPr>
        <w:pStyle w:val="Heading2"/>
      </w:pPr>
      <w:r>
        <w:t xml:space="preserve">Abstract</w:t>
      </w:r>
    </w:p>
    <w:p>
      <w:pPr>
        <w:pStyle w:val="FirstParagraph"/>
      </w:pPr>
      <w:r>
        <w:t xml:space="preserve">This thesis proposal outlines a critical research project investigating the unique operational context, challenges, and evolving best practices for Paramedic personnel within the emergency medical services (EMS) system serving Israel Jerusalem. Focusing specifically on Magen David Adom (MDA), Israel's national EMS provider operating under Israeli law but serving a diverse population across Jerusalem's complex socio-political landscape, this study addresses a significant gap in the literature. Current research often generalizes urban EMS experiences or focuses on military contexts, neglecting the specific cultural intricacies and persistent security dynamics inherent to Jerusalem. This proposal argues that effective Paramedic response in Israel Jerusalem is fundamentally shaped by navigating multi-religious demographics (Jewish, Muslim, Christian), managing inter-community tensions, responding to frequent security incidents including terrorism and civil unrest, and adhering to Israeli legal frameworks within a contested city. The research will employ a mixed-methods approach—combining qualitative interviews with Paramedic personnel from MDA Jerusalem units and quantitative analysis of dispatch data—to develop a nuanced understanding of these factors. Findings aim to provide actionable recommendations for enhancing cultural competence training, optimizing resource allocation, improving mental health support for Paramedics facing high-stress environments, and strengthening MDA's operational resilience specifically within Israel Jerusalem. This work is vital for advancing both academic knowledge in emergency medicine and practical service delivery in one of the world's most complex urban centers.</w:t>
      </w:r>
    </w:p>
    <w:bookmarkEnd w:id="20"/>
    <w:bookmarkStart w:id="21" w:name="Xfd2ac436237be80cbd36f04cca0dff9c351bd0c"/>
    <w:p>
      <w:pPr>
        <w:pStyle w:val="Heading2"/>
      </w:pPr>
      <w:r>
        <w:t xml:space="preserve">1. Introduction: The Imperative of Context-Specific Paramedic Research in Israel Jerusalem</w:t>
      </w:r>
    </w:p>
    <w:p>
      <w:pPr>
        <w:pStyle w:val="FirstParagraph"/>
      </w:pPr>
      <w:r>
        <w:t xml:space="preserve">Israel Jerusalem stands as a unique global city, characterized by its profound religious significance, intense demographic diversity (encompassing distinct Jewish, Muslim, and Christian communities with often overlapping yet separate social spheres), and the persistent reality of security threats stemming from regional conflict. Within this volatile environment, the role of the Paramedic is not merely clinical; it is deeply embedded in a complex socio-ethnic and political fabric. Magen David Adom (MDA) serves as the primary ambulance service for Jerusalem, operating under Israeli state authority while providing life-saving care to all citizens regardless of ethnicity or religion within its jurisdiction. However, this operational mandate creates distinct pressures on Paramedic staff that are rarely replicated elsewhere. This thesis proposal argues that understanding these specific challenges is paramount to improving patient outcomes and paramedic well-being in Israel Jerusalem. Standard EMS models fail to account for the unique interplay of cultural sensitivity required when treating a Haredi Jewish patient at 3 AM, a Palestinian resident in East Jerusalem during a protest, or an international tourist in the Old City – all within minutes of each other for the same Paramedic shift. This study directly addresses this critical gap by centering the experiences and operational realities of Paramedic personnel within Israel Jerusalem.</w:t>
      </w:r>
    </w:p>
    <w:bookmarkEnd w:id="21"/>
    <w:bookmarkStart w:id="22" w:name="Xf35ea4f8e8b3bfae89888e190f7939b103995d4"/>
    <w:p>
      <w:pPr>
        <w:pStyle w:val="Heading2"/>
      </w:pPr>
      <w:r>
        <w:t xml:space="preserve">2. Problem Statement: The Unmet Need for Jerusalem-Specific Paramedic Analysis</w:t>
      </w:r>
    </w:p>
    <w:p>
      <w:pPr>
        <w:pStyle w:val="FirstParagraph"/>
      </w:pPr>
      <w:r>
        <w:t xml:space="preserve">The existing body of literature on Pre-Hospital Care, particularly within academic journals and policy reports, largely overlooks the specific context of Israel Jerusalem. Research frequently focuses on general urban EMS, rural settings, military trauma systems (like the IDF's), or broad national MDA operations without dissecting the hyper-local challenges of Jerusalem. Consequently, there is a significant lack of empirical data and theoretical frameworks specifically addressing:</w:t>
      </w:r>
    </w:p>
    <w:p>
      <w:pPr>
        <w:numPr>
          <w:ilvl w:val="0"/>
          <w:numId w:val="1001"/>
        </w:numPr>
        <w:pStyle w:val="Compact"/>
      </w:pPr>
      <w:r>
        <w:t xml:space="preserve">The impact of cultural and religious sensitivity training (or its absence) on paramedic-patient interactions and trust-building in Jerusalem's diverse neighborhoods.</w:t>
      </w:r>
    </w:p>
    <w:p>
      <w:pPr>
        <w:numPr>
          <w:ilvl w:val="0"/>
          <w:numId w:val="1001"/>
        </w:numPr>
        <w:pStyle w:val="Compact"/>
      </w:pPr>
      <w:r>
        <w:t xml:space="preserve">How the constant threat landscape (e.g., attacks at sites like the Damascus Gate, tensions during religious holidays) directly affects paramedic response times, resource deployment, psychological stress levels, and decision-making protocols.</w:t>
      </w:r>
    </w:p>
    <w:p>
      <w:pPr>
        <w:numPr>
          <w:ilvl w:val="0"/>
          <w:numId w:val="1001"/>
        </w:numPr>
        <w:pStyle w:val="Compact"/>
      </w:pPr>
      <w:r>
        <w:t xml:space="preserve">The operational friction points between MDA's standard procedures and the unique legal/administrative environment of Jerusalem under Israeli law and international considerations.</w:t>
      </w:r>
    </w:p>
    <w:p>
      <w:pPr>
        <w:numPr>
          <w:ilvl w:val="0"/>
          <w:numId w:val="1001"/>
        </w:numPr>
        <w:pStyle w:val="Compact"/>
      </w:pPr>
      <w:r>
        <w:t xml:space="preserve">Specific mental health support needs for Paramedic staff repeatedly exposed to traumatic events within a city of ongoing conflict, distinct from other Israeli or global urban settings.</w:t>
      </w:r>
    </w:p>
    <w:p>
      <w:pPr>
        <w:pStyle w:val="FirstParagraph"/>
      </w:pPr>
      <w:r>
        <w:t xml:space="preserve">This absence of context-specific research means that training programs, resource allocation strategies, and policy development for MDA Jerusalem may be suboptimal, failing to fully leverage the skills and resilience already present within its Paramedic workforce. Understanding these nuances is not just an academic exercise; it is a matter of life-and-death effectiveness in one of the world's most demanding emergency response environments.</w:t>
      </w:r>
    </w:p>
    <w:bookmarkEnd w:id="22"/>
    <w:bookmarkStart w:id="23" w:name="research-objectives-and-questions"/>
    <w:p>
      <w:pPr>
        <w:pStyle w:val="Heading2"/>
      </w:pPr>
      <w:r>
        <w:t xml:space="preserve">3. Research Objectives and Questions</w:t>
      </w:r>
    </w:p>
    <w:p>
      <w:pPr>
        <w:pStyle w:val="FirstParagraph"/>
      </w:pPr>
      <w:r>
        <w:t xml:space="preserve">This thesis aims to develop a comprehensive, evidence-based understanding of Paramedic operations within Israel Jerusalem. Specific objectives include:</w:t>
      </w:r>
    </w:p>
    <w:p>
      <w:pPr>
        <w:numPr>
          <w:ilvl w:val="0"/>
          <w:numId w:val="1002"/>
        </w:numPr>
        <w:pStyle w:val="Compact"/>
      </w:pPr>
      <w:r>
        <w:t xml:space="preserve">To identify and analyze the primary cultural, religious, security-related, and administrative challenges encountered daily by Paramedics operating in Jerusalem.</w:t>
      </w:r>
    </w:p>
    <w:p>
      <w:pPr>
        <w:numPr>
          <w:ilvl w:val="0"/>
          <w:numId w:val="1002"/>
        </w:numPr>
        <w:pStyle w:val="Compact"/>
      </w:pPr>
      <w:r>
        <w:t xml:space="preserve">To assess the effectiveness (or lack thereof) of current MDA training modules specifically designed to address Jerusalem's unique context.</w:t>
      </w:r>
    </w:p>
    <w:p>
      <w:pPr>
        <w:numPr>
          <w:ilvl w:val="0"/>
          <w:numId w:val="1002"/>
        </w:numPr>
        <w:pStyle w:val="Compact"/>
      </w:pPr>
      <w:r>
        <w:t xml:space="preserve">To evaluate the psychological impact of working as a Paramedic within Jerusalem's security environment on staff well-being and retention.</w:t>
      </w:r>
    </w:p>
    <w:p>
      <w:pPr>
        <w:numPr>
          <w:ilvl w:val="0"/>
          <w:numId w:val="1002"/>
        </w:numPr>
        <w:pStyle w:val="Compact"/>
      </w:pPr>
      <w:r>
        <w:t xml:space="preserve">To propose targeted, actionable recommendations for enhancing MDA's operational protocols, training curricula, mental health support systems, and community engagement strategies specifically for Paramedic personnel in Israel Jerusalem.</w:t>
      </w:r>
    </w:p>
    <w:p>
      <w:pPr>
        <w:pStyle w:val="FirstParagraph"/>
      </w:pPr>
      <w:r>
        <w:t xml:space="preserve">Key research questions guiding the study are:</w:t>
      </w:r>
    </w:p>
    <w:p>
      <w:pPr>
        <w:numPr>
          <w:ilvl w:val="0"/>
          <w:numId w:val="1003"/>
        </w:numPr>
        <w:pStyle w:val="Compact"/>
      </w:pPr>
      <w:r>
        <w:t xml:space="preserve">How do cultural and religious dynamics uniquely influence paramedic-patient interactions and care delivery within specific neighborhoods of Israel Jerusalem?</w:t>
      </w:r>
    </w:p>
    <w:p>
      <w:pPr>
        <w:numPr>
          <w:ilvl w:val="0"/>
          <w:numId w:val="1003"/>
        </w:numPr>
        <w:pStyle w:val="Compact"/>
      </w:pPr>
      <w:r>
        <w:t xml:space="preserve">To what extent does the security environment (including recent incidents, perceived threats, and response protocols) shape Paramedic work patterns, stress levels, and clinical judgment in Jerusalem compared to other Israeli cities?</w:t>
      </w:r>
    </w:p>
    <w:p>
      <w:pPr>
        <w:numPr>
          <w:ilvl w:val="0"/>
          <w:numId w:val="1003"/>
        </w:numPr>
        <w:pStyle w:val="Compact"/>
      </w:pPr>
      <w:r>
        <w:t xml:space="preserve">What are the most pressing unmet needs of MDA Paramedics regarding training for Jerusalem's complexities and support systems for coping with chronic operational stress?</w:t>
      </w:r>
    </w:p>
    <w:bookmarkEnd w:id="23"/>
    <w:bookmarkStart w:id="24" w:name="methodology"/>
    <w:p>
      <w:pPr>
        <w:pStyle w:val="Heading2"/>
      </w:pPr>
      <w:r>
        <w:t xml:space="preserve">4. Methodology</w:t>
      </w:r>
    </w:p>
    <w:p>
      <w:pPr>
        <w:pStyle w:val="FirstParagraph"/>
      </w:pPr>
      <w:r>
        <w:t xml:space="preserve">The study will utilize a sequential mixed-methods design:</w:t>
      </w:r>
    </w:p>
    <w:p>
      <w:pPr>
        <w:numPr>
          <w:ilvl w:val="0"/>
          <w:numId w:val="1004"/>
        </w:numPr>
        <w:pStyle w:val="Compact"/>
      </w:pPr>
      <w:r>
        <w:rPr>
          <w:bCs/>
          <w:b/>
        </w:rPr>
        <w:t xml:space="preserve">Phase 1 (Qualitative):</w:t>
      </w:r>
      <w:r>
        <w:t xml:space="preserve"> </w:t>
      </w:r>
      <w:r>
        <w:t xml:space="preserve">In-depth, semi-structured interviews with 30-40 current and recently retired Paramedics from diverse MDA Jerusalem units (including urban centers like the Old City, West Jerusalem neighborhoods, and East Jerusalem outposts). Interviews will explore lived experiences, specific challenges encountered, training adequacy perceptions, and coping strategies. Thematic analysis will be applied to identify recurring patterns.</w:t>
      </w:r>
    </w:p>
    <w:p>
      <w:pPr>
        <w:numPr>
          <w:ilvl w:val="0"/>
          <w:numId w:val="1004"/>
        </w:numPr>
        <w:pStyle w:val="Compact"/>
      </w:pPr>
      <w:r>
        <w:rPr>
          <w:bCs/>
          <w:b/>
        </w:rPr>
        <w:t xml:space="preserve">Phase 2 (Quantitative):</w:t>
      </w:r>
      <w:r>
        <w:t xml:space="preserve"> </w:t>
      </w:r>
      <w:r>
        <w:t xml:space="preserve">Analysis of anonymized MDA dispatch data from Jerusalem for a 12-month period (focusing on incident type, location, time of day, response times, and paramedic reports). This will correlate high-stress or culturally complex incidents with operational metrics to identify potential patterns and resource strain points.</w:t>
      </w:r>
    </w:p>
    <w:p>
      <w:pPr>
        <w:numPr>
          <w:ilvl w:val="0"/>
          <w:numId w:val="1004"/>
        </w:numPr>
        <w:pStyle w:val="Compact"/>
      </w:pPr>
      <w:r>
        <w:rPr>
          <w:bCs/>
          <w:b/>
        </w:rPr>
        <w:t xml:space="preserve">Integration:</w:t>
      </w:r>
      <w:r>
        <w:t xml:space="preserve"> </w:t>
      </w:r>
      <w:r>
        <w:t xml:space="preserve">Findings from both phases will be triangulated to develop a holistic understanding. The final report will synthesize qualitative insights with quantitative data to generate concrete, context-specific recommendations for MDA leadership and academic discourse on urban EMS in conflict-affected cities globally.</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void by centering the specific experiences of Paramedic personnel within Israel Jerusalem. The significance lies in its direct applicability to improving real-world emergency care delivery in a city where lives depend on rapid, culturally attuned, and resilient medical response. By generating evidence-based insights into Jerusalem's unique EMS challenges, this research will provide MDA with actionable tools to enhance:</w:t>
      </w:r>
    </w:p>
    <w:p>
      <w:pPr>
        <w:numPr>
          <w:ilvl w:val="0"/>
          <w:numId w:val="1005"/>
        </w:numPr>
        <w:pStyle w:val="Compact"/>
      </w:pPr>
      <w:r>
        <w:t xml:space="preserve">Paramedic training programs (tailored cultural competency modules).</w:t>
      </w:r>
    </w:p>
    <w:p>
      <w:pPr>
        <w:numPr>
          <w:ilvl w:val="0"/>
          <w:numId w:val="1005"/>
        </w:numPr>
        <w:pStyle w:val="Compact"/>
      </w:pPr>
      <w:r>
        <w:t xml:space="preserve">Operational resource planning (optimizing deployment based on known security hotspots and demographic needs).</w:t>
      </w:r>
    </w:p>
    <w:p>
      <w:pPr>
        <w:numPr>
          <w:ilvl w:val="0"/>
          <w:numId w:val="1005"/>
        </w:numPr>
        <w:pStyle w:val="Compact"/>
      </w:pPr>
      <w:r>
        <w:t xml:space="preserve">Mental health support services specifically designed for the cumulative stress of Jerusalem operations.</w:t>
      </w:r>
    </w:p>
    <w:p>
      <w:pPr>
        <w:pStyle w:val="FirstParagraph"/>
      </w:pPr>
      <w:r>
        <w:t xml:space="preserve">Furthermore, the findings will contribute significantly to the broader academic field of emergency medicine and global urban studies, offering a detailed case study on navigating EMS in a highly complex, conflict-adjacent city. It challenges generic models and underscores that effective Paramedic care is inseparable from deep contextual understanding – especially vital for any thesis proposal dedicated to the realities of Paramedic work within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Complexity and Security Challenges: A Study of Paramedic Operations in Israel Jerusalem</dc:title>
  <dc:creator/>
  <cp:keywords/>
  <dcterms:created xsi:type="dcterms:W3CDTF">2026-07-19T04:51:28Z</dcterms:created>
  <dcterms:modified xsi:type="dcterms:W3CDTF">2026-07-19T04:51:28Z</dcterms:modified>
</cp:coreProperties>
</file>

<file path=docProps/custom.xml><?xml version="1.0" encoding="utf-8"?>
<Properties xmlns="http://schemas.openxmlformats.org/officeDocument/2006/custom-properties" xmlns:vt="http://schemas.openxmlformats.org/officeDocument/2006/docPropsVTypes"/>
</file>