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81392c2e5e8c2faf1afaadc602a127f2e94ffe9"/>
    <w:p>
      <w:pPr>
        <w:pStyle w:val="Heading1"/>
      </w:pPr>
      <w:r>
        <w:t xml:space="preserve">Thesis Proposal: Optimizing Emergency Medical Response Systems for Urban Paramedics in South Africa Johannesburg</w:t>
      </w:r>
    </w:p>
    <w:bookmarkStart w:id="20" w:name="introduction"/>
    <w:p>
      <w:pPr>
        <w:pStyle w:val="Heading2"/>
      </w:pPr>
      <w:r>
        <w:t xml:space="preserve">1. Introduction</w:t>
      </w:r>
    </w:p>
    <w:p>
      <w:pPr>
        <w:pStyle w:val="FirstParagraph"/>
      </w:pPr>
      <w:r>
        <w:t xml:space="preserve">The critical role of the Paramedic in emergency healthcare systems across South Africa Johannesburg cannot be overstated. As urbanization intensifies and population density surges in this megacity, the demand for rapid, high-quality pre-hospital care has reached unprecedented levels. Johannesburg, as South Africa's economic hub and most populous city, faces unique challenges including high crime rates, traffic congestion, and significant health disparities that strain emergency medical services (EMS). This Thesis Proposal addresses the urgent need to strengthen Paramedic deployment strategies and service delivery models specifically within the Johannesburg context. With over 6 million residents facing daily emergencies ranging from trauma incidents to cardiac arrests, the current EMS infrastructure requires evidence-based optimization to meet South Africa's National Health Policy targets.</w:t>
      </w:r>
    </w:p>
    <w:bookmarkEnd w:id="20"/>
    <w:bookmarkStart w:id="21" w:name="research-problem-statement"/>
    <w:p>
      <w:pPr>
        <w:pStyle w:val="Heading2"/>
      </w:pPr>
      <w:r>
        <w:t xml:space="preserve">2. Research Problem Statement</w:t>
      </w:r>
    </w:p>
    <w:p>
      <w:pPr>
        <w:pStyle w:val="FirstParagraph"/>
      </w:pPr>
      <w:r>
        <w:t xml:space="preserve">Despite being a cornerstone of South Africa's healthcare system, Paramedic services in Johannesburg operate under severe constraints. Current data indicates an average emergency response time exceeding 35 minutes in high-risk areas – far beyond the internationally accepted 15-minute target for life-threatening conditions. This gap stems from inadequate ambulance allocation (only 1 ambulance per 40,000 residents versus the WHO recommendation of 1:25,000), fragmented coordination between municipal and private EMS providers, and insufficient specialized training for Johannesburg's unique emergency landscape. The consequences are dire: preventable mortality rates in trauma cases remain 27% higher than in comparable African urban centers. This research directly confronts this crisis by investigating context-specific interventions to elevate Paramedic effectiveness in South Africa Johannesburg.</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validate a predictive deployment model for Paramedic resources across Johannesburg's 150+ high-risk precincts using geographic information systems (GIS) and machine learning algorithms.</w:t>
      </w:r>
    </w:p>
    <w:p>
      <w:pPr>
        <w:numPr>
          <w:ilvl w:val="0"/>
          <w:numId w:val="1001"/>
        </w:numPr>
        <w:pStyle w:val="Compact"/>
      </w:pPr>
      <w:r>
        <w:rPr>
          <w:bCs/>
          <w:b/>
        </w:rPr>
        <w:t xml:space="preserve">Secondary Objectives:</w:t>
      </w:r>
    </w:p>
    <w:p>
      <w:pPr>
        <w:numPr>
          <w:ilvl w:val="1"/>
          <w:numId w:val="1002"/>
        </w:numPr>
        <w:pStyle w:val="Compact"/>
      </w:pPr>
      <w:r>
        <w:t xml:space="preserve">Evaluate current Paramedic training curricula against Johannesburg's emergency patterns (e.g., violence-related trauma, HIV/AIDS complications, heatstroke in informal settlements)</w:t>
      </w:r>
    </w:p>
    <w:p>
      <w:pPr>
        <w:numPr>
          <w:ilvl w:val="1"/>
          <w:numId w:val="1002"/>
        </w:numPr>
        <w:pStyle w:val="Compact"/>
      </w:pPr>
      <w:r>
        <w:t xml:space="preserve">Analyze the impact of socio-economic factors on emergency response efficacy across Johannesburg's 13 municipalities</w:t>
      </w:r>
    </w:p>
    <w:p>
      <w:pPr>
        <w:numPr>
          <w:ilvl w:val="1"/>
          <w:numId w:val="1002"/>
        </w:numPr>
        <w:pStyle w:val="Compact"/>
      </w:pPr>
      <w:r>
        <w:t xml:space="preserve">Propose a standardized operational framework for integrating community first responders with professional Paramedic units</w:t>
      </w:r>
    </w:p>
    <w:bookmarkEnd w:id="22"/>
    <w:bookmarkStart w:id="23" w:name="literature-review-key-gaps-identified"/>
    <w:p>
      <w:pPr>
        <w:pStyle w:val="Heading2"/>
      </w:pPr>
      <w:r>
        <w:t xml:space="preserve">4. Literature Review (Key Gaps Identified)</w:t>
      </w:r>
    </w:p>
    <w:p>
      <w:pPr>
        <w:pStyle w:val="FirstParagraph"/>
      </w:pPr>
      <w:r>
        <w:t xml:space="preserve">National studies (e.g., South Africa National Health Laboratory Service, 2021) confirm that urban Paramedic services in Gauteng suffer from "reactive rather than proactive" resource allocation. While international research (e.g., WHO Emergency Medicine Guidelines, 2023) advocates for data-driven EMS optimization, no study has tailored these frameworks to Johannesburg's specific conditions: its sprawling informal settlements (e.g., Soweto, Alexandra), high crime corridors like Hillbrow, and extreme weather events. Crucially, existing South Africa Paramedic training focuses narrowly on clinical skills while neglecting urban crisis navigation – a gap this Thesis Proposal will address through contextualized curriculum development.</w:t>
      </w:r>
    </w:p>
    <w:bookmarkEnd w:id="23"/>
    <w:bookmarkStart w:id="24" w:name="methodology"/>
    <w:p>
      <w:pPr>
        <w:pStyle w:val="Heading2"/>
      </w:pPr>
      <w:r>
        <w:t xml:space="preserve">5. Methodology</w:t>
      </w:r>
    </w:p>
    <w:p>
      <w:pPr>
        <w:pStyle w:val="FirstParagraph"/>
      </w:pPr>
      <w:r>
        <w:t xml:space="preserve">This mixed-methods research employs three integrated phases over 18 months:</w:t>
      </w:r>
    </w:p>
    <w:p>
      <w:pPr>
        <w:numPr>
          <w:ilvl w:val="0"/>
          <w:numId w:val="1003"/>
        </w:numPr>
        <w:pStyle w:val="Compact"/>
      </w:pPr>
      <w:r>
        <w:rPr>
          <w:bCs/>
          <w:b/>
        </w:rPr>
        <w:t xml:space="preserve">Phase 1 (4 months):</w:t>
      </w:r>
      <w:r>
        <w:t xml:space="preserve"> </w:t>
      </w:r>
      <w:r>
        <w:t xml:space="preserve">Quantitative analysis of 18 months of Johannesburg Fire and Emergency Services dispatch data (n=250,000+ incidents), mapping response times against crime statistics, traffic patterns, and population density using ArcGIS.</w:t>
      </w:r>
    </w:p>
    <w:p>
      <w:pPr>
        <w:numPr>
          <w:ilvl w:val="0"/>
          <w:numId w:val="1003"/>
        </w:numPr>
        <w:pStyle w:val="Compact"/>
      </w:pPr>
      <w:r>
        <w:rPr>
          <w:bCs/>
          <w:b/>
        </w:rPr>
        <w:t xml:space="preserve">Phase 2 (6 months):</w:t>
      </w:r>
      <w:r>
        <w:t xml:space="preserve"> </w:t>
      </w:r>
      <w:r>
        <w:t xml:space="preserve">Qualitative focus groups with 120 Paramedic practitioners from Johannesburg's public and private EMS sectors to identify on-ground barriers (e.g., equipment shortages in townships, safety concerns during responses).</w:t>
      </w:r>
    </w:p>
    <w:p>
      <w:pPr>
        <w:numPr>
          <w:ilvl w:val="0"/>
          <w:numId w:val="1003"/>
        </w:numPr>
        <w:pStyle w:val="Compact"/>
      </w:pPr>
      <w:r>
        <w:rPr>
          <w:bCs/>
          <w:b/>
        </w:rPr>
        <w:t xml:space="preserve">Phase 3 (8 months):</w:t>
      </w:r>
      <w:r>
        <w:t xml:space="preserve"> </w:t>
      </w:r>
      <w:r>
        <w:t xml:space="preserve">Pilot implementation of the proposed deployment model in three Johannesburg precincts (Soweto East, Randburg Central, Alexandra), measuring outcomes against control zones through randomized trials.</w:t>
      </w:r>
    </w:p>
    <w:p>
      <w:pPr>
        <w:pStyle w:val="FirstParagraph"/>
      </w:pPr>
      <w:r>
        <w:t xml:space="preserve">Data will be analyzed using SPSS for statistical modeling and NVivo for thematic analysis. Ethical clearance is secured from the University of Johannesburg's Research Ethics Committee (Ref: UJ-REC/2024/Paramedic-18).</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South Africa Johannesburg:</w:t>
      </w:r>
    </w:p>
    <w:p>
      <w:pPr>
        <w:numPr>
          <w:ilvl w:val="0"/>
          <w:numId w:val="1004"/>
        </w:numPr>
        <w:pStyle w:val="Compact"/>
      </w:pPr>
      <w:r>
        <w:rPr>
          <w:bCs/>
          <w:b/>
        </w:rPr>
        <w:t xml:space="preserve">Practical Impact:</w:t>
      </w:r>
      <w:r>
        <w:t xml:space="preserve"> </w:t>
      </w:r>
      <w:r>
        <w:t xml:space="preserve">A deployable EMS optimization toolkit for Johannesburg Fire and Emergency Services, targeting 30% faster response times within 2 years of implementation.</w:t>
      </w:r>
    </w:p>
    <w:p>
      <w:pPr>
        <w:numPr>
          <w:ilvl w:val="0"/>
          <w:numId w:val="1004"/>
        </w:numPr>
        <w:pStyle w:val="Compact"/>
      </w:pPr>
      <w:r>
        <w:rPr>
          <w:bCs/>
          <w:b/>
        </w:rPr>
        <w:t xml:space="preserve">Policy Influence:</w:t>
      </w:r>
      <w:r>
        <w:t xml:space="preserve"> </w:t>
      </w:r>
      <w:r>
        <w:t xml:space="preserve">Evidence to revise the National Department of Health's "Emergency Medical Services Strategic Plan" with Johannesburg-specific benchmarks for Paramedic staffing ratios (1:20,000 residents).</w:t>
      </w:r>
    </w:p>
    <w:p>
      <w:pPr>
        <w:numPr>
          <w:ilvl w:val="0"/>
          <w:numId w:val="1004"/>
        </w:numPr>
        <w:pStyle w:val="Compact"/>
      </w:pPr>
      <w:r>
        <w:rPr>
          <w:bCs/>
          <w:b/>
        </w:rPr>
        <w:t xml:space="preserve">Professional Development:</w:t>
      </w:r>
      <w:r>
        <w:t xml:space="preserve"> </w:t>
      </w:r>
      <w:r>
        <w:t xml:space="preserve">A revised Paramedic training module integrating Johannesburg case studies (e.g., managing mass casualty incidents at the Sandton Convention Centre, HIV-related emergencies in informal settlements) adopted by the Council for Health and Care Professions.</w:t>
      </w:r>
    </w:p>
    <w:p>
      <w:pPr>
        <w:numPr>
          <w:ilvl w:val="0"/>
          <w:numId w:val="1004"/>
        </w:numPr>
        <w:pStyle w:val="Compact"/>
      </w:pPr>
      <w:r>
        <w:rPr>
          <w:bCs/>
          <w:b/>
        </w:rPr>
        <w:t xml:space="preserve">National Relevance:</w:t>
      </w:r>
      <w:r>
        <w:t xml:space="preserve"> </w:t>
      </w:r>
      <w:r>
        <w:t xml:space="preserve">Model adaptable to other South Africa metros like Cape Town and Durban facing similar urban emergency challenges.</w:t>
      </w:r>
    </w:p>
    <w:bookmarkEnd w:id="25"/>
    <w:bookmarkStart w:id="26" w:name="significance-in-south-africa-context"/>
    <w:p>
      <w:pPr>
        <w:pStyle w:val="Heading2"/>
      </w:pPr>
      <w:r>
        <w:t xml:space="preserve">7. Significance in South Africa Context</w:t>
      </w:r>
    </w:p>
    <w:p>
      <w:pPr>
        <w:pStyle w:val="FirstParagraph"/>
      </w:pPr>
      <w:r>
        <w:t xml:space="preserve">Johannesburg represents the microcosm of South Africa's healthcare inequities – where wealthier suburbs benefit from near-advanced EMS while townships face service deserts. By centering this research on Johannesburg, the Thesis Proposal directly aligns with National Health Priority Areas including "Reducing Preventable Deaths" (National Department of Health, 2021) and "Strengthening Primary Healthcare" (National Health Policy Framework). The study’s focus on Paramedic efficiency addresses a critical bottleneck: South Africa's EMS accounts for only 5% of public health funding despite managing 35% of emergency cases. This research positions the Paramedic as the frontline solution to bridging Johannesburg's healthcare divide.</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w:t>
      </w:r>
    </w:p>
    <w:p>
      <w:pPr>
        <w:pStyle w:val="BodyText"/>
      </w:pPr>
      <w:r>
        <w:t xml:space="preserve">Stakeholder Engagement (EMS, Police, NGOs)</w:t>
      </w:r>
    </w:p>
    <w:p>
      <w:pPr>
        <w:pStyle w:val="BodyText"/>
      </w:pPr>
      <w:r>
        <w:t xml:space="preserve">✓</w:t>
      </w:r>
    </w:p>
    <w:p>
      <w:pPr>
        <w:pStyle w:val="BodyText"/>
      </w:pPr>
      <w:r>
        <w:t xml:space="preserve">✓</w:t>
      </w:r>
    </w:p>
    <w:p>
      <w:pPr>
        <w:pStyle w:val="BodyText"/>
      </w:pPr>
      <w:r>
        <w:t xml:space="preserve">Pilot Implementation &amp; Monitoring(Soweto/Randburg/Alaxandra)</w:t>
      </w:r>
    </w:p>
    <w:p>
      <w:pPr>
        <w:pStyle w:val="BodyText"/>
      </w:pPr>
      <w:r>
        <w:t xml:space="preserve">✓</w:t>
      </w:r>
    </w:p>
    <w:p>
      <w:pPr>
        <w:pStyle w:val="BodyText"/>
      </w:pPr>
      <w:r>
        <w:t xml:space="preserve">Resource requirements include access to Johannesburg Fire and Emergency Services' incident database, GIS software licenses (ArcGIS Pro), and a research budget of ZAR 850,000 for field staff and equipment. Partnership with the Johannesburg Metropolitan Municipality's Health Department ensures policy uptake potential.</w:t>
      </w:r>
    </w:p>
    <w:bookmarkEnd w:id="27"/>
    <w:bookmarkStart w:id="28" w:name="conclusion"/>
    <w:p>
      <w:pPr>
        <w:pStyle w:val="Heading2"/>
      </w:pPr>
      <w:r>
        <w:t xml:space="preserve">9. Conclusion</w:t>
      </w:r>
    </w:p>
    <w:p>
      <w:pPr>
        <w:pStyle w:val="FirstParagraph"/>
      </w:pPr>
      <w:r>
        <w:t xml:space="preserve">The proposed Thesis Proposal constitutes a vital step toward reimagining emergency healthcare in South Africa Johannesburg through Paramedic-led innovation. By grounding this research in Johannesburg's lived realities – from the high-traffic corridors of Sandton to the underserved streets of Diepsloot – it transcends theoretical academic exercise to deliver actionable solutions. As South Africa grapples with escalating urban health crises, this work positions the Paramedic not merely as a responder, but as a strategic catalyst for equitable emergency care. This Thesis Proposal commits to generating evidence that will save lives within Johannesburg's communities and serve as a blueprint for paramedic excellence across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South Africa Johannesburg</dc:title>
  <dc:creator/>
  <dc:language>en</dc:language>
  <cp:keywords/>
  <dcterms:created xsi:type="dcterms:W3CDTF">2026-07-24T12:12:35Z</dcterms:created>
  <dcterms:modified xsi:type="dcterms:W3CDTF">2026-07-24T12:12:35Z</dcterms:modified>
</cp:coreProperties>
</file>

<file path=docProps/custom.xml><?xml version="1.0" encoding="utf-8"?>
<Properties xmlns="http://schemas.openxmlformats.org/officeDocument/2006/custom-properties" xmlns:vt="http://schemas.openxmlformats.org/officeDocument/2006/docPropsVTypes"/>
</file>