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0b0d919f8f0847cf1910a1bbda74bb49cf05605"/>
    <w:p>
      <w:pPr>
        <w:pStyle w:val="Heading1"/>
      </w:pPr>
      <w:r>
        <w:t xml:space="preserve">Thesis Proposal: Advancing Sustainable Petroleum Engineering Practices in the Democratic Republic of the Congo (DRC) Capital, Kinshasa</w:t>
      </w:r>
    </w:p>
    <w:bookmarkStart w:id="20" w:name="i.-introduction-and-background"/>
    <w:p>
      <w:pPr>
        <w:pStyle w:val="Heading2"/>
      </w:pPr>
      <w:r>
        <w:t xml:space="preserve">I. Introduction and Background</w:t>
      </w:r>
    </w:p>
    <w:p>
      <w:pPr>
        <w:pStyle w:val="FirstParagraph"/>
      </w:pPr>
      <w:r>
        <w:t xml:space="preserve">The Democratic Republic of the Congo (DRC), endowed with vast natural resources including significant untapped petroleum reserves estimated at over 10 billion barrels, presents a critical opportunity for economic development. However, the nation's oil sector remains largely underdeveloped, hampered by decades of political instability, inadequate infrastructure, and limited local technical capacity. Kinshasa, as the DRC's capital and economic hub, serves as the pivotal administrative and policy center for any meaningful advancement in this sector. This</w:t>
      </w:r>
      <w:r>
        <w:t xml:space="preserve"> </w:t>
      </w:r>
      <w:r>
        <w:rPr>
          <w:bCs/>
          <w:b/>
        </w:rPr>
        <w:t xml:space="preserve">Thesis Proposal</w:t>
      </w:r>
      <w:r>
        <w:t xml:space="preserve"> </w:t>
      </w:r>
      <w:r>
        <w:t xml:space="preserve">addresses a critical gap: the urgent need for context-specific petroleum engineering expertise tailored to DR Congo's unique environmental, socio-economic, and governance landscape. The role of the</w:t>
      </w:r>
      <w:r>
        <w:t xml:space="preserve"> </w:t>
      </w:r>
      <w:r>
        <w:rPr>
          <w:bCs/>
          <w:b/>
        </w:rPr>
        <w:t xml:space="preserve">Petroleum Engineer</w:t>
      </w:r>
      <w:r>
        <w:t xml:space="preserve"> </w:t>
      </w:r>
      <w:r>
        <w:t xml:space="preserve">in DRC Kinshasa transcends traditional technical execution; it demands integration with national development goals, community engagement, and sustainable resource management. This research proposes a focused investigation into optimizing petroleum engineering practices within the specific realities of DR Congo Kinshasa to unlock responsible resource development.</w:t>
      </w:r>
    </w:p>
    <w:bookmarkEnd w:id="20"/>
    <w:bookmarkStart w:id="21" w:name="ii.-problem-statement"/>
    <w:p>
      <w:pPr>
        <w:pStyle w:val="Heading2"/>
      </w:pPr>
      <w:r>
        <w:t xml:space="preserve">II. Problem Statement</w:t>
      </w:r>
    </w:p>
    <w:p>
      <w:pPr>
        <w:pStyle w:val="FirstParagraph"/>
      </w:pPr>
      <w:r>
        <w:t xml:space="preserve">Current petroleum operations in the DRC are characterized by reliance on foreign expertise, outdated technologies, and a lack of integration with local development needs. This approach has led to suboptimal resource recovery, environmental degradation (particularly in sensitive ecosystems surrounding oil fields), minimal local job creation, and limited revenue leakage into the national economy. The absence of a robust framework for training and deploying</w:t>
      </w:r>
      <w:r>
        <w:t xml:space="preserve"> </w:t>
      </w:r>
      <w:r>
        <w:rPr>
          <w:bCs/>
          <w:b/>
        </w:rPr>
        <w:t xml:space="preserve">Petroleum Engineer</w:t>
      </w:r>
      <w:r>
        <w:t xml:space="preserve">s equipped with both technical proficiency *and* deep understanding of DR Congo Kinshasa's operational context is a primary constraint. Existing academic programs in the DRC lack specialized petroleum engineering curricula relevant to the nation's geology and challenges. Consequently, the potential of DR Congo's oil wealth remains unrealized, failing to contribute meaningfully to poverty alleviation or infrastructure development in Kinshasa and beyond. This</w:t>
      </w:r>
      <w:r>
        <w:t xml:space="preserve"> </w:t>
      </w:r>
      <w:r>
        <w:rPr>
          <w:bCs/>
          <w:b/>
        </w:rPr>
        <w:t xml:space="preserve">Thesis Proposal</w:t>
      </w:r>
      <w:r>
        <w:t xml:space="preserve"> </w:t>
      </w:r>
      <w:r>
        <w:t xml:space="preserve">posits that developing a localized model for petroleum engineering practice is essential for sustainable sector growth.</w:t>
      </w:r>
    </w:p>
    <w:bookmarkEnd w:id="21"/>
    <w:bookmarkStart w:id="22" w:name="iii.-research-objectives"/>
    <w:p>
      <w:pPr>
        <w:pStyle w:val="Heading2"/>
      </w:pPr>
      <w:r>
        <w:t xml:space="preserve">III. Research Objectives</w:t>
      </w:r>
    </w:p>
    <w:p>
      <w:pPr>
        <w:pStyle w:val="FirstParagraph"/>
      </w:pPr>
      <w:r>
        <w:t xml:space="preserve">This research aims to develop a comprehensive framework for effective petroleum engineering within the DR Congo Kinshasa context. Specific objectives include:</w:t>
      </w:r>
    </w:p>
    <w:p>
      <w:pPr>
        <w:numPr>
          <w:ilvl w:val="0"/>
          <w:numId w:val="1001"/>
        </w:numPr>
        <w:pStyle w:val="Compact"/>
      </w:pPr>
      <w:r>
        <w:rPr>
          <w:bCs/>
          <w:b/>
        </w:rPr>
        <w:t xml:space="preserve">Objective 1:</w:t>
      </w:r>
      <w:r>
        <w:t xml:space="preserve"> </w:t>
      </w:r>
      <w:r>
        <w:t xml:space="preserve">To conduct a detailed assessment of the current state of petroleum engineering practice, infrastructure limitations, regulatory frameworks (e.g., SONATRACH oversight), and socio-economic impacts within DR Congo's operational zones, with Kinshasa as the analytical center.</w:t>
      </w:r>
    </w:p>
    <w:p>
      <w:pPr>
        <w:numPr>
          <w:ilvl w:val="0"/>
          <w:numId w:val="1001"/>
        </w:numPr>
        <w:pStyle w:val="Compact"/>
      </w:pPr>
      <w:r>
        <w:rPr>
          <w:bCs/>
          <w:b/>
        </w:rPr>
        <w:t xml:space="preserve">Objective 2:</w:t>
      </w:r>
      <w:r>
        <w:t xml:space="preserve"> </w:t>
      </w:r>
      <w:r>
        <w:t xml:space="preserve">To identify and evaluate geotechnical, environmental, and socio-cultural constraints specific to petroleum extraction in the DRC that necessitate adapted engineering solutions.</w:t>
      </w:r>
    </w:p>
    <w:p>
      <w:pPr>
        <w:numPr>
          <w:ilvl w:val="0"/>
          <w:numId w:val="1001"/>
        </w:numPr>
        <w:pStyle w:val="Compact"/>
      </w:pPr>
      <w:r>
        <w:rPr>
          <w:bCs/>
          <w:b/>
        </w:rPr>
        <w:t xml:space="preserve">Objective 3:</w:t>
      </w:r>
      <w:r>
        <w:t xml:space="preserve"> </w:t>
      </w:r>
      <w:r>
        <w:t xml:space="preserve">To propose a localized training and capacity-building model for future</w:t>
      </w:r>
      <w:r>
        <w:t xml:space="preserve"> </w:t>
      </w:r>
      <w:r>
        <w:rPr>
          <w:bCs/>
          <w:b/>
        </w:rPr>
        <w:t xml:space="preserve">Petroleum Engineer</w:t>
      </w:r>
      <w:r>
        <w:t xml:space="preserve">s within DR Congo institutions, emphasizing sustainability, community engagement, and alignment with national development plans.</w:t>
      </w:r>
    </w:p>
    <w:p>
      <w:pPr>
        <w:numPr>
          <w:ilvl w:val="0"/>
          <w:numId w:val="1001"/>
        </w:numPr>
        <w:pStyle w:val="Compact"/>
      </w:pPr>
      <w:r>
        <w:rPr>
          <w:bCs/>
          <w:b/>
        </w:rPr>
        <w:t xml:space="preserve">Objective 4:</w:t>
      </w:r>
      <w:r>
        <w:t xml:space="preserve"> </w:t>
      </w:r>
      <w:r>
        <w:t xml:space="preserve">To develop practical engineering guidelines for optimizing extraction efficiency while minimizing environmental footprint and maximizing local economic participation in the DRC oil value chain.</w:t>
      </w:r>
    </w:p>
    <w:bookmarkEnd w:id="22"/>
    <w:bookmarkStart w:id="23" w:name="iv.-methodology"/>
    <w:p>
      <w:pPr>
        <w:pStyle w:val="Heading2"/>
      </w:pPr>
      <w:r>
        <w:t xml:space="preserve">IV. Methodology</w:t>
      </w:r>
    </w:p>
    <w:p>
      <w:pPr>
        <w:pStyle w:val="FirstParagraph"/>
      </w:pPr>
      <w:r>
        <w:t xml:space="preserve">This research will employ a multi-method, mixed-approach methodology grounded in field-relevant investigation within DR Congo Kinshasa:</w:t>
      </w:r>
    </w:p>
    <w:p>
      <w:pPr>
        <w:numPr>
          <w:ilvl w:val="0"/>
          <w:numId w:val="1002"/>
        </w:numPr>
        <w:pStyle w:val="Compact"/>
      </w:pPr>
      <w:r>
        <w:rPr>
          <w:bCs/>
          <w:b/>
        </w:rPr>
        <w:t xml:space="preserve">Desk Research &amp; Policy Analysis:</w:t>
      </w:r>
      <w:r>
        <w:t xml:space="preserve"> </w:t>
      </w:r>
      <w:r>
        <w:t xml:space="preserve">Comprehensive review of DRC oil sector policies (e.g., Hydrocarbon Code), geological surveys, environmental impact assessments, and academic literature on petroleum engineering in developing economies with similar challenges.</w:t>
      </w:r>
    </w:p>
    <w:p>
      <w:pPr>
        <w:numPr>
          <w:ilvl w:val="0"/>
          <w:numId w:val="1002"/>
        </w:numPr>
        <w:pStyle w:val="Compact"/>
      </w:pPr>
      <w:r>
        <w:rPr>
          <w:bCs/>
          <w:b/>
        </w:rPr>
        <w:t xml:space="preserve">Stakeholder Interviews:</w:t>
      </w:r>
      <w:r>
        <w:t xml:space="preserve"> </w:t>
      </w:r>
      <w:r>
        <w:t xml:space="preserve">Structured interviews with key actors in Kinshasa: officials from the Ministry of Hydrocarbons and Energy, SONATRACH (DRC National Oil Company), international oil companies operating or seeking concessions, local community representatives near potential sites (e.g., from Lualaba or Tshopo provinces), and existing Congolese engineers. This will capture ground-level perspectives on constraints and opportunities.</w:t>
      </w:r>
    </w:p>
    <w:p>
      <w:pPr>
        <w:numPr>
          <w:ilvl w:val="0"/>
          <w:numId w:val="1002"/>
        </w:numPr>
        <w:pStyle w:val="Compact"/>
      </w:pPr>
      <w:r>
        <w:rPr>
          <w:bCs/>
          <w:b/>
        </w:rPr>
        <w:t xml:space="preserve">Case Study Analysis:</w:t>
      </w:r>
      <w:r>
        <w:t xml:space="preserve"> </w:t>
      </w:r>
      <w:r>
        <w:t xml:space="preserve">In-depth examination of 1-2 specific DRC oil fields (or planned developments) to analyze engineering decisions, environmental outcomes, and socio-economic impacts, focusing on lessons applicable to Kinshasa's policy formulation.</w:t>
      </w:r>
    </w:p>
    <w:p>
      <w:pPr>
        <w:numPr>
          <w:ilvl w:val="0"/>
          <w:numId w:val="1002"/>
        </w:numPr>
        <w:pStyle w:val="Compact"/>
      </w:pPr>
      <w:r>
        <w:rPr>
          <w:bCs/>
          <w:b/>
        </w:rPr>
        <w:t xml:space="preserve">Framework Development:</w:t>
      </w:r>
      <w:r>
        <w:t xml:space="preserve"> </w:t>
      </w:r>
      <w:r>
        <w:t xml:space="preserve">Synthesis of findings into a practical framework for the</w:t>
      </w:r>
      <w:r>
        <w:t xml:space="preserve"> </w:t>
      </w:r>
      <w:r>
        <w:rPr>
          <w:bCs/>
          <w:b/>
        </w:rPr>
        <w:t xml:space="preserve">Petroleum Engineer</w:t>
      </w:r>
      <w:r>
        <w:t xml:space="preserve"> </w:t>
      </w:r>
      <w:r>
        <w:t xml:space="preserve">role in DR Congo, including recommended technical protocols, community engagement protocols, and capacity-building pathways. This will be validated through workshops with Kinshasa-based stakeholders.</w:t>
      </w:r>
    </w:p>
    <w:bookmarkEnd w:id="23"/>
    <w:bookmarkStart w:id="24" w:name="v.-significance-and-expected-outcomes"/>
    <w:p>
      <w:pPr>
        <w:pStyle w:val="Heading2"/>
      </w:pPr>
      <w:r>
        <w:t xml:space="preserve">V. Significance and Expected Outcomes</w:t>
      </w:r>
    </w:p>
    <w:p>
      <w:pPr>
        <w:pStyle w:val="FirstParagraph"/>
      </w:pPr>
      <w:r>
        <w:t xml:space="preserve">The expected outcomes of this</w:t>
      </w:r>
      <w:r>
        <w:t xml:space="preserve"> </w:t>
      </w:r>
      <w:r>
        <w:rPr>
          <w:bCs/>
          <w:b/>
        </w:rPr>
        <w:t xml:space="preserve">Thesis Proposal</w:t>
      </w:r>
      <w:r>
        <w:t xml:space="preserve"> </w:t>
      </w:r>
      <w:r>
        <w:t xml:space="preserve">are directly aligned with the developmental needs of DR Congo Kinshasa:</w:t>
      </w:r>
    </w:p>
    <w:p>
      <w:pPr>
        <w:numPr>
          <w:ilvl w:val="0"/>
          <w:numId w:val="1003"/>
        </w:numPr>
        <w:pStyle w:val="Compact"/>
      </w:pPr>
      <w:r>
        <w:rPr>
          <w:bCs/>
          <w:b/>
        </w:rPr>
        <w:t xml:space="preserve">Sustainable Resource Management:</w:t>
      </w:r>
      <w:r>
        <w:t xml:space="preserve"> </w:t>
      </w:r>
      <w:r>
        <w:t xml:space="preserve">The proposed engineering guidelines will provide actionable tools to improve recovery rates while significantly reducing environmental damage, a critical concern in biodiverse DRC regions.</w:t>
      </w:r>
    </w:p>
    <w:p>
      <w:pPr>
        <w:numPr>
          <w:ilvl w:val="0"/>
          <w:numId w:val="1003"/>
        </w:numPr>
        <w:pStyle w:val="Compact"/>
      </w:pPr>
      <w:r>
        <w:rPr>
          <w:bCs/>
          <w:b/>
        </w:rPr>
        <w:t xml:space="preserve">Local Capacity Building:</w:t>
      </w:r>
      <w:r>
        <w:t xml:space="preserve"> </w:t>
      </w:r>
      <w:r>
        <w:t xml:space="preserve">The localized training model will empower Congolese students and professionals, reducing reliance on expatriate engineers and fostering long-term national ownership of the sector. This directly addresses the core need for skilled</w:t>
      </w:r>
      <w:r>
        <w:t xml:space="preserve"> </w:t>
      </w:r>
      <w:r>
        <w:rPr>
          <w:bCs/>
          <w:b/>
        </w:rPr>
        <w:t xml:space="preserve">Petroleum Engineer</w:t>
      </w:r>
      <w:r>
        <w:t xml:space="preserve">s within DRC Kinshasa.</w:t>
      </w:r>
    </w:p>
    <w:p>
      <w:pPr>
        <w:numPr>
          <w:ilvl w:val="0"/>
          <w:numId w:val="1003"/>
        </w:numPr>
        <w:pStyle w:val="Compact"/>
      </w:pPr>
      <w:r>
        <w:rPr>
          <w:bCs/>
          <w:b/>
        </w:rPr>
        <w:t xml:space="preserve">Informed Policy Recommendations:</w:t>
      </w:r>
      <w:r>
        <w:t xml:space="preserve"> </w:t>
      </w:r>
      <w:r>
        <w:t xml:space="preserve">Findings will provide evidence-based recommendations to the DRC government (based in Kinshasa) for updating regulations, fostering responsible investment, and ensuring oil revenues contribute effectively to national development goals like infrastructure and healthcare in Kinshasa and provinces.</w:t>
      </w:r>
    </w:p>
    <w:p>
      <w:pPr>
        <w:numPr>
          <w:ilvl w:val="0"/>
          <w:numId w:val="1003"/>
        </w:numPr>
        <w:pStyle w:val="Compact"/>
      </w:pPr>
      <w:r>
        <w:rPr>
          <w:bCs/>
          <w:b/>
        </w:rPr>
        <w:t xml:space="preserve">Economic &amp; Social Impact:</w:t>
      </w:r>
      <w:r>
        <w:t xml:space="preserve"> </w:t>
      </w:r>
      <w:r>
        <w:t xml:space="preserve">By optimizing operations for local participation and environmental care, the research aims to demonstrate how petroleum engineering can transition from a sector often associated with conflict ("resource curse") towards a catalyst for inclusive economic growth within the DRC capital and its regions.</w:t>
      </w:r>
    </w:p>
    <w:bookmarkEnd w:id="24"/>
    <w:bookmarkStart w:id="25" w:name="vi.-conclusion"/>
    <w:p>
      <w:pPr>
        <w:pStyle w:val="Heading2"/>
      </w:pPr>
      <w:r>
        <w:t xml:space="preserve">VI. Conclusion</w:t>
      </w:r>
    </w:p>
    <w:p>
      <w:pPr>
        <w:pStyle w:val="FirstParagraph"/>
      </w:pPr>
      <w:r>
        <w:t xml:space="preserve">The Democratic Republic of the Congo possesses immense potential, yet realizing it through its oil sector requires a fundamental shift in approach centered on context-specific expertise. This</w:t>
      </w:r>
      <w:r>
        <w:t xml:space="preserve"> </w:t>
      </w:r>
      <w:r>
        <w:rPr>
          <w:bCs/>
          <w:b/>
        </w:rPr>
        <w:t xml:space="preserve">Thesis Proposal</w:t>
      </w:r>
      <w:r>
        <w:t xml:space="preserve"> </w:t>
      </w:r>
      <w:r>
        <w:t xml:space="preserve">argues that the development of a unique professional paradigm for the</w:t>
      </w:r>
      <w:r>
        <w:t xml:space="preserve"> </w:t>
      </w:r>
      <w:r>
        <w:rPr>
          <w:bCs/>
          <w:b/>
        </w:rPr>
        <w:t xml:space="preserve">Petroleum Engineer</w:t>
      </w:r>
      <w:r>
        <w:t xml:space="preserve">, deeply embedded within DR Congo Kinshasa's governance structure and community realities, is not merely beneficial but essential for sustainable national progress. The research outlined here moves beyond theoretical engineering to address the practical, ethical, and socio-economic imperatives facing DRC's oil industry. By focusing on Kinshasa as the strategic epicenter for policy development and coordination, this work aims to provide concrete pathways for transforming petroleum engineering from a foreign-led activity into a cornerstone of responsible Congolese development. Successfully implementing the proposed framework would position DR Congo Kinshasa as a model for resource-rich nations seeking equitable and sustainable growth through their natural wealth. This</w:t>
      </w:r>
      <w:r>
        <w:t xml:space="preserve"> </w:t>
      </w:r>
      <w:r>
        <w:rPr>
          <w:bCs/>
          <w:b/>
        </w:rPr>
        <w:t xml:space="preserve">Thesis Proposal</w:t>
      </w:r>
      <w:r>
        <w:t xml:space="preserve"> </w:t>
      </w:r>
      <w:r>
        <w:t xml:space="preserve">lays the foundation for critical research that can directly contribute to unlocking the DRC's potential while respecting its people and environment.</w:t>
      </w:r>
    </w:p>
    <w:bookmarkEnd w:id="25"/>
    <w:bookmarkStart w:id="26" w:name="vii.-references-illustrative"/>
    <w:p>
      <w:pPr>
        <w:pStyle w:val="Heading2"/>
      </w:pPr>
      <w:r>
        <w:t xml:space="preserve">VII. References (Illustrative)</w:t>
      </w:r>
    </w:p>
    <w:p>
      <w:pPr>
        <w:pStyle w:val="FirstParagraph"/>
      </w:pPr>
      <w:r>
        <w:t xml:space="preserve">(Note: Full academic references would be included in the final thesis)</w:t>
      </w:r>
    </w:p>
    <w:p>
      <w:pPr>
        <w:numPr>
          <w:ilvl w:val="0"/>
          <w:numId w:val="1004"/>
        </w:numPr>
        <w:pStyle w:val="Compact"/>
      </w:pPr>
      <w:r>
        <w:t xml:space="preserve">World Bank. (2023). *Democratic Republic of Congo Economic Update: Harnessing Natural Resources for Inclusive Growth*.</w:t>
      </w:r>
    </w:p>
    <w:p>
      <w:pPr>
        <w:numPr>
          <w:ilvl w:val="0"/>
          <w:numId w:val="1004"/>
        </w:numPr>
        <w:pStyle w:val="Compact"/>
      </w:pPr>
      <w:r>
        <w:t xml:space="preserve">DRC Ministry of Hydrocarbons. (2021). *National Oil and Gas Strategy 2035*.</w:t>
      </w:r>
    </w:p>
    <w:p>
      <w:pPr>
        <w:numPr>
          <w:ilvl w:val="0"/>
          <w:numId w:val="1004"/>
        </w:numPr>
        <w:pStyle w:val="Compact"/>
      </w:pPr>
      <w:r>
        <w:t xml:space="preserve">International Energy Agency (IEA). (2022). *Energy in Africa: The Case of the Democratic Republic of Congo*.</w:t>
      </w:r>
    </w:p>
    <w:p>
      <w:pPr>
        <w:numPr>
          <w:ilvl w:val="0"/>
          <w:numId w:val="1004"/>
        </w:numPr>
        <w:pStyle w:val="Compact"/>
      </w:pPr>
      <w:r>
        <w:t xml:space="preserve">Lau, T., &amp; Nkoy, M. L. (2019). "Oil and Gas Development in the DRC: Challenges and Opportunities for Local Content." *African Journal of Sustainable Development*, 8(2), 45-60.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DR Congo Kinshasa</dc:title>
  <dc:creator/>
  <cp:keywords/>
  <dcterms:created xsi:type="dcterms:W3CDTF">2026-07-14T00:06:33Z</dcterms:created>
  <dcterms:modified xsi:type="dcterms:W3CDTF">2026-07-14T00:06:33Z</dcterms:modified>
</cp:coreProperties>
</file>

<file path=docProps/custom.xml><?xml version="1.0" encoding="utf-8"?>
<Properties xmlns="http://schemas.openxmlformats.org/officeDocument/2006/custom-properties" xmlns:vt="http://schemas.openxmlformats.org/officeDocument/2006/docPropsVTypes"/>
</file>