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Marseille</w:t>
      </w:r>
      <w:r>
        <w:t xml:space="preserve"> </w:t>
      </w:r>
      <w:r>
        <w:t xml:space="preserve">through</w:t>
      </w:r>
      <w:r>
        <w:t xml:space="preserve"> </w:t>
      </w:r>
      <w:r>
        <w:t xml:space="preserve">Petroleum</w:t>
      </w:r>
      <w:r>
        <w:t xml:space="preserve"> </w:t>
      </w:r>
      <w:r>
        <w:t xml:space="preserve">Engineering</w:t>
      </w:r>
      <w:r>
        <w:t xml:space="preserve"> </w:t>
      </w:r>
      <w:r>
        <w:t xml:space="preserve">Innovation</w:t>
      </w:r>
    </w:p>
    <w:bookmarkStart w:id="28" w:name="Xa755c877683885422eb0e5c3cf1b422b9d1f089"/>
    <w:p>
      <w:pPr>
        <w:pStyle w:val="Heading1"/>
      </w:pPr>
      <w:r>
        <w:t xml:space="preserve">Thesis Proposal: Strategic Integration of Petroleum Engineering Expertise for Energy Transition in France Marseille</w:t>
      </w:r>
    </w:p>
    <w:bookmarkStart w:id="20" w:name="introduction-and-context"/>
    <w:p>
      <w:pPr>
        <w:pStyle w:val="Heading2"/>
      </w:pPr>
      <w:r>
        <w:t xml:space="preserve">1. Introduction and Context</w:t>
      </w:r>
    </w:p>
    <w:p>
      <w:pPr>
        <w:pStyle w:val="FirstParagraph"/>
      </w:pPr>
      <w:r>
        <w:t xml:space="preserve">This Thesis Proposal outlines a critical research initiative addressing the evolving role of the Petroleum Engineer within the energy transition landscape of France, with specific focus on Marseille as a strategic Mediterranean hub. While Marseille is not traditionally associated with petroleum extraction, its status as France's largest port city and gateway to the Mediterranean basin positions it uniquely at the intersection of energy infrastructure, international trade, and sustainable development. This research proposes that Petroleum Engineer expertise—historically rooted in hydrocarbon exploration—must pivot toward enabling low-carbon energy solutions. The thesis will investigate how Marseille can leverage its existing industrial infrastructure and geographical advantages to become a center for innovative petroleum engineering applications beyond fossil fuels, aligning with France's national goals under the Energy Transition for Green Growth Act (2015) and the European Green Deal.</w:t>
      </w:r>
    </w:p>
    <w:bookmarkEnd w:id="20"/>
    <w:bookmarkStart w:id="21" w:name="problem-statement"/>
    <w:p>
      <w:pPr>
        <w:pStyle w:val="Heading2"/>
      </w:pPr>
      <w:r>
        <w:t xml:space="preserve">2. Problem Statement</w:t>
      </w:r>
    </w:p>
    <w:p>
      <w:pPr>
        <w:pStyle w:val="FirstParagraph"/>
      </w:pPr>
      <w:r>
        <w:t xml:space="preserve">France's energy sector faces profound transformation as it moves away from hydrocarbon dependence toward renewable and sustainable systems. However, a critical gap exists: the underutilization of Petroleum Engineer skills in developing new energy infrastructure projects within key French coastal cities like Marseille. While petroleum operations are minimal in the immediate Marseille area, the city hosts major port facilities, chemical industries, and emerging geothermal and carbon capture projects. The current disconnect between Petroleum Engineer training programs (e.g., at École Nationale Supérieure des Mines de Saint-Étienne or Aix-Marseille University) and Marseille's practical energy needs risks wasting a valuable technical talent pool. This thesis directly addresses the urgent question: *How can the expertise of a Petroleum Engineer be strategically redirected to support France’s sustainable energy transition, with Marseille serving as a demonstrative urban case study for innovation?*</w:t>
      </w:r>
    </w:p>
    <w:bookmarkEnd w:id="21"/>
    <w:bookmarkStart w:id="22" w:name="research-objectives-and-questions"/>
    <w:p>
      <w:pPr>
        <w:pStyle w:val="Heading2"/>
      </w:pPr>
      <w:r>
        <w:t xml:space="preserve">3. Research Objectives and Questions</w:t>
      </w:r>
    </w:p>
    <w:p>
      <w:pPr>
        <w:pStyle w:val="FirstParagraph"/>
      </w:pPr>
      <w:r>
        <w:t xml:space="preserve">The primary objectives of this thesis are:</w:t>
      </w:r>
    </w:p>
    <w:p>
      <w:pPr>
        <w:numPr>
          <w:ilvl w:val="0"/>
          <w:numId w:val="1001"/>
        </w:numPr>
        <w:pStyle w:val="Compact"/>
      </w:pPr>
      <w:r>
        <w:t xml:space="preserve">To analyze the current and potential applications of Petroleum Engineer competencies in Marseille’s energy ecosystem (e.g., offshore wind support, geothermal energy extraction, CO₂ storage infrastructure).</w:t>
      </w:r>
    </w:p>
    <w:p>
      <w:pPr>
        <w:numPr>
          <w:ilvl w:val="0"/>
          <w:numId w:val="1001"/>
        </w:numPr>
        <w:pStyle w:val="Compact"/>
      </w:pPr>
      <w:r>
        <w:t xml:space="preserve">To develop a practical framework for repurposing petroleum engineering skills toward sustainable infrastructure projects within France Marseille.</w:t>
      </w:r>
    </w:p>
    <w:p>
      <w:pPr>
        <w:numPr>
          <w:ilvl w:val="0"/>
          <w:numId w:val="1001"/>
        </w:numPr>
        <w:pStyle w:val="Compact"/>
      </w:pPr>
      <w:r>
        <w:t xml:space="preserve">To assess the socio-economic and regulatory barriers to integrating Petroleum Engineer expertise into Marseille’s renewable energy initiatives.</w:t>
      </w:r>
    </w:p>
    <w:p>
      <w:pPr>
        <w:pStyle w:val="FirstParagraph"/>
      </w:pPr>
      <w:r>
        <w:t xml:space="preserve">Key research questions include:</w:t>
      </w:r>
    </w:p>
    <w:p>
      <w:pPr>
        <w:numPr>
          <w:ilvl w:val="0"/>
          <w:numId w:val="1002"/>
        </w:numPr>
        <w:pStyle w:val="Compact"/>
      </w:pPr>
      <w:r>
        <w:t xml:space="preserve">How can existing Petroleum Engineer knowledge in reservoir modeling, subsurface analysis, and fluid dynamics be adapted for geothermal energy projects in the Provence-Alpes-Côte d'Azur region?</w:t>
      </w:r>
    </w:p>
    <w:p>
      <w:pPr>
        <w:numPr>
          <w:ilvl w:val="0"/>
          <w:numId w:val="1002"/>
        </w:numPr>
        <w:pStyle w:val="Compact"/>
      </w:pPr>
      <w:r>
        <w:t xml:space="preserve">What policy and industrial partnerships are required to transform Marseille’s port infrastructure into a hub for sustainable energy logistics (e.g., hydrogen transport, offshore renewable maintenance)?</w:t>
      </w:r>
    </w:p>
    <w:p>
      <w:pPr>
        <w:numPr>
          <w:ilvl w:val="0"/>
          <w:numId w:val="1002"/>
        </w:numPr>
        <w:pStyle w:val="Compact"/>
      </w:pPr>
      <w:r>
        <w:t xml:space="preserve">How can educational programs for Petroleum Engineer students incorporate Mediterranean-specific sustainability challenges relevant to France Marseille?</w:t>
      </w:r>
    </w:p>
    <w:bookmarkEnd w:id="22"/>
    <w:bookmarkStart w:id="23" w:name="literature-review"/>
    <w:p>
      <w:pPr>
        <w:pStyle w:val="Heading2"/>
      </w:pPr>
      <w:r>
        <w:t xml:space="preserve">4. Literature Review</w:t>
      </w:r>
    </w:p>
    <w:p>
      <w:pPr>
        <w:pStyle w:val="FirstParagraph"/>
      </w:pPr>
      <w:r>
        <w:t xml:space="preserve">Existing literature predominantly focuses on petroleum engineering's role in hydrocarbon extraction, with limited exploration of its adaptation to renewables. Recent studies (e.g., *Renewable Energy Journal*, 2023) highlight the potential for petroleum engineers to contribute to carbon capture utilization and storage (CCUS), but rarely contextualize this within urban Mediterranean settings. France’s national energy strategy emphasizes "energy sovereignty" and decarbonization, yet Marseille’s specific opportunities remain understudied. This thesis builds on the work of French researchers like Dr. Élodie Dusart (CNRS) on sustainable port development and integrates global best practices from the North Sea (e.g., Norway’s Equinor CCUS projects). Crucially, it fills a gap by applying petroleum engineering expertise not to oil fields, but to Marseille’s urban energy transition—a context previously overlooked in both academic and industrial discourse.</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3"/>
        </w:numPr>
        <w:pStyle w:val="Compact"/>
      </w:pPr>
      <w:r>
        <w:rPr>
          <w:bCs/>
          <w:b/>
        </w:rPr>
        <w:t xml:space="preserve">CASE STUDY ANALYSIS:</w:t>
      </w:r>
      <w:r>
        <w:t xml:space="preserve"> </w:t>
      </w:r>
      <w:r>
        <w:t xml:space="preserve">In-depth examination of Marseille’s existing energy projects (e.g., the Port de Marseille’s green hydrogen initiative, geothermal pilot projects in the Alpes-Maritimes department) to map petroleum engineer skill requirements.</w:t>
      </w:r>
    </w:p>
    <w:p>
      <w:pPr>
        <w:numPr>
          <w:ilvl w:val="0"/>
          <w:numId w:val="1003"/>
        </w:numPr>
        <w:pStyle w:val="Compact"/>
      </w:pPr>
      <w:r>
        <w:rPr>
          <w:bCs/>
          <w:b/>
        </w:rPr>
        <w:t xml:space="preserve">STAKEHOLDER INTERVIEWS:</w:t>
      </w:r>
      <w:r>
        <w:t xml:space="preserve"> </w:t>
      </w:r>
      <w:r>
        <w:t xml:space="preserve">Conducting 25+ interviews with key actors including: Aix-Marseille University energy departments, local government (Marseille Provence Métropole), port authorities (Société du Port de Marseille), and renewable energy firms (e.g., Engie, TotalEnergies).</w:t>
      </w:r>
    </w:p>
    <w:p>
      <w:pPr>
        <w:numPr>
          <w:ilvl w:val="0"/>
          <w:numId w:val="1003"/>
        </w:numPr>
        <w:pStyle w:val="Compact"/>
      </w:pPr>
      <w:r>
        <w:rPr>
          <w:bCs/>
          <w:b/>
        </w:rPr>
        <w:t xml:space="preserve">SKILLS TRANSITION FRAMEWORK DEVELOPMENT:</w:t>
      </w:r>
      <w:r>
        <w:t xml:space="preserve"> </w:t>
      </w:r>
      <w:r>
        <w:t xml:space="preserve">Using Delphi technique with industry experts to design a curriculum module for Petroleum Engineer students focusing on Mediterranean sustainability challenges.</w:t>
      </w:r>
    </w:p>
    <w:p>
      <w:pPr>
        <w:numPr>
          <w:ilvl w:val="0"/>
          <w:numId w:val="1003"/>
        </w:numPr>
        <w:pStyle w:val="Compact"/>
      </w:pPr>
      <w:r>
        <w:rPr>
          <w:bCs/>
          <w:b/>
        </w:rPr>
        <w:t xml:space="preserve">MODELING &amp; FEASIBILITY ASSESSMENT:</w:t>
      </w:r>
      <w:r>
        <w:t xml:space="preserve"> </w:t>
      </w:r>
      <w:r>
        <w:t xml:space="preserve">Applying reservoir simulation techniques (adapted from petroleum engineering) to assess geothermal potential in Marseille’s urban subsurface, using data from the French Geological Survey (BRGM).</w:t>
      </w:r>
    </w:p>
    <w:bookmarkEnd w:id="24"/>
    <w:bookmarkStart w:id="25" w:name="significance-for-france-and-marseille"/>
    <w:p>
      <w:pPr>
        <w:pStyle w:val="Heading2"/>
      </w:pPr>
      <w:r>
        <w:t xml:space="preserve">6. Significance for France and Marseille</w:t>
      </w:r>
    </w:p>
    <w:p>
      <w:pPr>
        <w:pStyle w:val="FirstParagraph"/>
      </w:pPr>
      <w:r>
        <w:t xml:space="preserve">This Thesis Proposal holds substantial significance for both France and Marseille. For France, it provides actionable insights to align its energy transition strategy with skilled workforce development, reducing reliance on imported expertise. Specifically, it offers a roadmap to utilize the existing Petroleum Engineer talent pool—critical as France scales up projects like the 2030 hydrogen infrastructure targets. For Marseille, this research directly supports its ambition to become a "Green Port" by 2035 (as outlined in its *Marseille Green Agenda*). By positioning Marseille as an innovation site for repurposed petroleum engineering skills, the thesis supports job retention in the energy sector while accelerating decarbonization. Crucially, it reframes the Petroleum Engineer not as a relic of fossil fuels but as a pivotal agent of sustainable change within France Marseille’s evolving economy.</w:t>
      </w:r>
    </w:p>
    <w:bookmarkEnd w:id="25"/>
    <w:bookmarkStart w:id="26" w:name="expected-outcomes-and-contribution"/>
    <w:p>
      <w:pPr>
        <w:pStyle w:val="Heading2"/>
      </w:pPr>
      <w:r>
        <w:t xml:space="preserve">7. Expected Outcomes and Contribution</w:t>
      </w:r>
    </w:p>
    <w:p>
      <w:pPr>
        <w:pStyle w:val="FirstParagraph"/>
      </w:pPr>
      <w:r>
        <w:t xml:space="preserve">The thesis will deliver:</w:t>
      </w:r>
    </w:p>
    <w:p>
      <w:pPr>
        <w:numPr>
          <w:ilvl w:val="0"/>
          <w:numId w:val="1004"/>
        </w:numPr>
        <w:pStyle w:val="Compact"/>
      </w:pPr>
      <w:r>
        <w:t xml:space="preserve">A validated framework for integrating Petroleum Engineer competencies into Mediterranean urban energy projects.</w:t>
      </w:r>
    </w:p>
    <w:p>
      <w:pPr>
        <w:numPr>
          <w:ilvl w:val="0"/>
          <w:numId w:val="1004"/>
        </w:numPr>
        <w:pStyle w:val="Compact"/>
      </w:pPr>
      <w:r>
        <w:t xml:space="preserve">A detailed implementation plan for Marseille’s port authority to leverage petroleum engineering expertise in its green transition.</w:t>
      </w:r>
    </w:p>
    <w:p>
      <w:pPr>
        <w:numPr>
          <w:ilvl w:val="0"/>
          <w:numId w:val="1004"/>
        </w:numPr>
        <w:pStyle w:val="Compact"/>
      </w:pPr>
      <w:r>
        <w:t xml:space="preserve">A proposed curriculum enhancement module for French petroleum engineering programs (e.g., at IFP School or Grenoble INP), specifically tailored to France Marseille’s context.</w:t>
      </w:r>
    </w:p>
    <w:p>
      <w:pPr>
        <w:pStyle w:val="FirstParagraph"/>
      </w:pPr>
      <w:r>
        <w:t xml:space="preserve">These outcomes directly address France’s need for skilled labor in the energy transition and offer Marseille a concrete pathway to become a European model for sustainable port-city integration. The research will be published in leading journals (*Energy Policy*, *Journal of Cleaner Production*) and presented at conferences like the International Conference on Energy Transition (ICET) in Paris, ensuring broad impact.</w:t>
      </w:r>
    </w:p>
    <w:bookmarkEnd w:id="26"/>
    <w:bookmarkStart w:id="27" w:name="conclusion"/>
    <w:p>
      <w:pPr>
        <w:pStyle w:val="Heading2"/>
      </w:pPr>
      <w:r>
        <w:t xml:space="preserve">8. Conclusion</w:t>
      </w:r>
    </w:p>
    <w:p>
      <w:pPr>
        <w:pStyle w:val="FirstParagraph"/>
      </w:pPr>
      <w:r>
        <w:t xml:space="preserve">This Thesis Proposal positions the Petroleum Engineer as a cornerstone of France’s sustainable energy future, with Marseille serving as a dynamic laboratory for innovation. By shifting focus from extraction to sustainable application, this research transcends traditional petroleum engineering boundaries to meet the urgent demands of climate action in France. It is not merely about adapting skills—it is about redefining the role of the Petroleum Engineer within a carbon-neutral framework, making Marseille an exemplar for coastal cities globally. This work will provide indispensable guidance for policymakers, industry leaders, and academic institutions as they navigate the complex transition toward a resilient energy ecosystem in France Marseille and beyond.</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in Marseille through Petroleum Engineering Innovation</dc:title>
  <dc:creator/>
  <dc:language>en</dc:language>
  <cp:keywords/>
  <dcterms:created xsi:type="dcterms:W3CDTF">2026-07-21T06:32:01Z</dcterms:created>
  <dcterms:modified xsi:type="dcterms:W3CDTF">2026-07-21T06:32:01Z</dcterms:modified>
</cp:coreProperties>
</file>

<file path=docProps/custom.xml><?xml version="1.0" encoding="utf-8"?>
<Properties xmlns="http://schemas.openxmlformats.org/officeDocument/2006/custom-properties" xmlns:vt="http://schemas.openxmlformats.org/officeDocument/2006/docPropsVTypes"/>
</file>