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Oil</w:t>
      </w:r>
      <w:r>
        <w:t xml:space="preserve"> </w:t>
      </w:r>
      <w:r>
        <w:t xml:space="preserve">Production</w:t>
      </w:r>
      <w:r>
        <w:t xml:space="preserve"> </w:t>
      </w:r>
      <w:r>
        <w:t xml:space="preserve">in</w:t>
      </w:r>
      <w:r>
        <w:t xml:space="preserve"> </w:t>
      </w:r>
      <w:r>
        <w:t xml:space="preserve">Indonesia</w:t>
      </w:r>
      <w:r>
        <w:t xml:space="preserve"> </w:t>
      </w:r>
      <w:r>
        <w:t xml:space="preserve">Jakarta</w:t>
      </w:r>
    </w:p>
    <w:bookmarkStart w:id="27" w:name="X23dde5db4791bdd32a0e3ee12d10d6eae3f0edb"/>
    <w:p>
      <w:pPr>
        <w:pStyle w:val="Heading1"/>
      </w:pPr>
      <w:r>
        <w:t xml:space="preserve">Thesis Proposal: Optimizing Reservoir Performance and Environmental Stewardship in Coastal Petroleum Operations within Indonesia Jakarta</w:t>
      </w:r>
    </w:p>
    <w:bookmarkStart w:id="20" w:name="introduction-and-context"/>
    <w:p>
      <w:pPr>
        <w:pStyle w:val="Heading2"/>
      </w:pPr>
      <w:r>
        <w:t xml:space="preserve">1. Introduction and Context</w:t>
      </w:r>
    </w:p>
    <w:p>
      <w:pPr>
        <w:pStyle w:val="FirstParagraph"/>
      </w:pPr>
      <w:r>
        <w:t xml:space="preserve">The Republic of Indonesia, as a significant Southeast Asian energy producer, faces critical challenges in balancing economic growth with sustainable resource management. Jakarta, the nation's capital and economic hub, serves as a pivotal center for petroleum engineering activities due to its proximity to major hydrocarbon reservoirs (e.g., Jakarta Basin fields), extensive infrastructure (including Pertamina facilities and international oil company offices), and dense urban development pressures. This Thesis Proposal addresses a pressing need within the field of Petroleum Engineering: the optimization of reservoir management strategies tailored specifically for Jakarta's unique geological, environmental, and socio-economic context. As a future Petroleum Engineer operating in Indonesia Jakarta, this research is not merely academic but an urgent contribution to national energy security and responsible development.</w:t>
      </w:r>
    </w:p>
    <w:bookmarkEnd w:id="20"/>
    <w:bookmarkStart w:id="21" w:name="problem-statement"/>
    <w:p>
      <w:pPr>
        <w:pStyle w:val="Heading2"/>
      </w:pPr>
      <w:r>
        <w:t xml:space="preserve">2. Problem Statement</w:t>
      </w:r>
    </w:p>
    <w:p>
      <w:pPr>
        <w:pStyle w:val="FirstParagraph"/>
      </w:pPr>
      <w:r>
        <w:t xml:space="preserve">Current reservoir management practices in Jakarta's mature coastal oil fields often struggle with declining production rates, high water cut, and increasing environmental constraints. The complex geology of the Jakarta Basin, characterized by shallow marine sediments and active tectonic influences, combined with the city's rapid subsidence (one of the world's fastest sinking megacities) and vulnerability to flooding, creates a uniquely challenging operational environment for Petroleum Engineers. Existing approaches frequently lack integration of real-time environmental monitoring data (e.g., groundwater levels, coastal erosion rates) into reservoir simulation models. Furthermore, the shortage of specialized Petroleum Engineers within Indonesia Jakarta who are deeply versed in both advanced reservoir engineering techniques and Jakarta-specific sustainability imperatives hinders progress. This gap threatens the long-term viability of vital local production and increases the risk of environmental incidents near densely populated areas.</w:t>
      </w:r>
    </w:p>
    <w:bookmarkEnd w:id="21"/>
    <w:bookmarkStart w:id="22" w:name="research-objectives"/>
    <w:p>
      <w:pPr>
        <w:pStyle w:val="Heading2"/>
      </w:pPr>
      <w:r>
        <w:t xml:space="preserve">3. Research Objectives</w:t>
      </w:r>
    </w:p>
    <w:p>
      <w:pPr>
        <w:pStyle w:val="FirstParagraph"/>
      </w:pPr>
      <w:r>
        <w:t xml:space="preserve">This Thesis Proposal aims to develop and validate an integrated reservoir management framework specifically designed for Jakarta's coastal petroleum operations. The primary objectives are:</w:t>
      </w:r>
    </w:p>
    <w:p>
      <w:pPr>
        <w:numPr>
          <w:ilvl w:val="0"/>
          <w:numId w:val="1001"/>
        </w:numPr>
        <w:pStyle w:val="Compact"/>
      </w:pPr>
      <w:r>
        <w:rPr>
          <w:bCs/>
          <w:b/>
        </w:rPr>
        <w:t xml:space="preserve">Objective 1:</w:t>
      </w:r>
      <w:r>
        <w:t xml:space="preserve"> </w:t>
      </w:r>
      <w:r>
        <w:t xml:space="preserve">To quantify the impact of Jakarta-specific subsidence rates and coastal environmental factors (e.g., sea-level rise projections, sediment compaction) on reservoir performance and well integrity in mature fields near Jakarta Bay.</w:t>
      </w:r>
    </w:p>
    <w:p>
      <w:pPr>
        <w:numPr>
          <w:ilvl w:val="0"/>
          <w:numId w:val="1001"/>
        </w:numPr>
        <w:pStyle w:val="Compact"/>
      </w:pPr>
      <w:r>
        <w:rPr>
          <w:bCs/>
          <w:b/>
        </w:rPr>
        <w:t xml:space="preserve">Objective 2:</w:t>
      </w:r>
      <w:r>
        <w:t xml:space="preserve"> </w:t>
      </w:r>
      <w:r>
        <w:t xml:space="preserve">To develop an adaptive reservoir simulation model incorporating real-time data from environmental monitoring networks (collaborating with BPPT or local authorities) alongside traditional production data for enhanced predictive accuracy within Indonesia Jakarta.</w:t>
      </w:r>
    </w:p>
    <w:p>
      <w:pPr>
        <w:numPr>
          <w:ilvl w:val="0"/>
          <w:numId w:val="1001"/>
        </w:numPr>
        <w:pStyle w:val="Compact"/>
      </w:pPr>
      <w:r>
        <w:rPr>
          <w:bCs/>
          <w:b/>
        </w:rPr>
        <w:t xml:space="preserve">Objective 3:</w:t>
      </w:r>
      <w:r>
        <w:t xml:space="preserve"> </w:t>
      </w:r>
      <w:r>
        <w:t xml:space="preserve">To propose a set of actionable, context-aware operational guidelines for Petroleum Engineers in Indonesia Jakarta, focusing on maximizing recovery while minimizing surface environmental footprint and community disruption.</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several key stakeholders within Indonesia Jakarta:</w:t>
      </w:r>
    </w:p>
    <w:p>
      <w:pPr>
        <w:numPr>
          <w:ilvl w:val="0"/>
          <w:numId w:val="1002"/>
        </w:numPr>
        <w:pStyle w:val="Compact"/>
      </w:pPr>
      <w:r>
        <w:rPr>
          <w:bCs/>
          <w:b/>
        </w:rPr>
        <w:t xml:space="preserve">National Energy Security:</w:t>
      </w:r>
      <w:r>
        <w:t xml:space="preserve"> </w:t>
      </w:r>
      <w:r>
        <w:t xml:space="preserve">Enhancing production efficiency from existing Jakarta fields directly contributes to Indonesia's energy self-sufficiency goals, reducing reliance on imports and bolstering national economic stability.</w:t>
      </w:r>
    </w:p>
    <w:p>
      <w:pPr>
        <w:numPr>
          <w:ilvl w:val="0"/>
          <w:numId w:val="1002"/>
        </w:numPr>
        <w:pStyle w:val="Compact"/>
      </w:pPr>
      <w:r>
        <w:rPr>
          <w:bCs/>
          <w:b/>
        </w:rPr>
        <w:t xml:space="preserve">Sustainable Development:</w:t>
      </w:r>
      <w:r>
        <w:t xml:space="preserve"> </w:t>
      </w:r>
      <w:r>
        <w:t xml:space="preserve">The proposed framework explicitly integrates environmental stewardship – a critical requirement for Petroleum Engineers operating in sensitive urban coastal zones like Jakarta. This aligns with Indonesia's National Energy Policy (RUEN) and global ESG (Environmental, Social, Governance) standards increasingly demanded by investors and regulators.</w:t>
      </w:r>
    </w:p>
    <w:p>
      <w:pPr>
        <w:numPr>
          <w:ilvl w:val="0"/>
          <w:numId w:val="1002"/>
        </w:numPr>
        <w:pStyle w:val="Compact"/>
      </w:pPr>
      <w:r>
        <w:rPr>
          <w:bCs/>
          <w:b/>
        </w:rPr>
        <w:t xml:space="preserve">Local Workforce Development:</w:t>
      </w:r>
      <w:r>
        <w:t xml:space="preserve"> </w:t>
      </w:r>
      <w:r>
        <w:t xml:space="preserve">By focusing on the specific needs of Petroleum Engineers working in Indonesia Jakarta, this Thesis Proposal directly supports the development of a highly skilled local engineering talent pool essential for the nation's long-term oil and gas sector resilience. It provides practical, place-based knowledge beyond generic textbook training.</w:t>
      </w:r>
    </w:p>
    <w:p>
      <w:pPr>
        <w:numPr>
          <w:ilvl w:val="0"/>
          <w:numId w:val="1002"/>
        </w:numPr>
        <w:pStyle w:val="Compact"/>
      </w:pPr>
      <w:r>
        <w:rPr>
          <w:bCs/>
          <w:b/>
        </w:rPr>
        <w:t xml:space="preserve">Risk Mitigation:</w:t>
      </w:r>
      <w:r>
        <w:t xml:space="preserve"> </w:t>
      </w:r>
      <w:r>
        <w:t xml:space="preserve">Proactively addressing subsidence and environmental impacts reduces operational risks (e.g., well failure, spillage) that could lead to costly shutdowns, reputational damage for companies operating near Jakarta, and harm to local communities.</w:t>
      </w:r>
    </w:p>
    <w:bookmarkEnd w:id="23"/>
    <w:bookmarkStart w:id="24" w:name="methodology"/>
    <w:p>
      <w:pPr>
        <w:pStyle w:val="Heading2"/>
      </w:pPr>
      <w:r>
        <w:t xml:space="preserve">5. Methodology</w:t>
      </w:r>
    </w:p>
    <w:p>
      <w:pPr>
        <w:pStyle w:val="FirstParagraph"/>
      </w:pPr>
      <w:r>
        <w:t xml:space="preserve">This Thesis Proposal employs a mixed-methods approach designed for real-world application within Indonesia Jakarta:</w:t>
      </w:r>
    </w:p>
    <w:p>
      <w:pPr>
        <w:numPr>
          <w:ilvl w:val="0"/>
          <w:numId w:val="1003"/>
        </w:numPr>
        <w:pStyle w:val="Compact"/>
      </w:pPr>
      <w:r>
        <w:rPr>
          <w:bCs/>
          <w:b/>
        </w:rPr>
        <w:t xml:space="preserve">Field Data Analysis:</w:t>
      </w:r>
      <w:r>
        <w:t xml:space="preserve"> </w:t>
      </w:r>
      <w:r>
        <w:t xml:space="preserve">Collaborate with Pertamina and other operators in Jakarta to obtain production data, geological logs, and historical environmental monitoring data from fields like the Cilincing or Plaju areas. This ensures grounding in actual Jakarta operations.</w:t>
      </w:r>
    </w:p>
    <w:p>
      <w:pPr>
        <w:numPr>
          <w:ilvl w:val="0"/>
          <w:numId w:val="1003"/>
        </w:numPr>
        <w:pStyle w:val="Compact"/>
      </w:pPr>
      <w:r>
        <w:rPr>
          <w:bCs/>
          <w:b/>
        </w:rPr>
        <w:t xml:space="preserve">Advanced Reservoir Modeling:</w:t>
      </w:r>
      <w:r>
        <w:t xml:space="preserve"> </w:t>
      </w:r>
      <w:r>
        <w:t xml:space="preserve">Utilize industry-standard software (e.g., PETREL, ECLIPSE) to build and calibrate high-resolution reservoir models for selected Jakarta Basin fields. Crucially, these models will integrate subsidence data from Indonesia's geospatial agency (BIG) and coastal vulnerability assessments.</w:t>
      </w:r>
    </w:p>
    <w:p>
      <w:pPr>
        <w:numPr>
          <w:ilvl w:val="0"/>
          <w:numId w:val="1003"/>
        </w:numPr>
        <w:pStyle w:val="Compact"/>
      </w:pPr>
      <w:r>
        <w:rPr>
          <w:bCs/>
          <w:b/>
        </w:rPr>
        <w:t xml:space="preserve">Environmental Integration:</w:t>
      </w:r>
      <w:r>
        <w:t xml:space="preserve"> </w:t>
      </w:r>
      <w:r>
        <w:t xml:space="preserve">Develop protocols for incorporating real-time environmental sensor data (e.g., groundwater levels from local monitoring wells, sea-level rise models) into the reservoir simulation workflow. This is a novel aspect directly addressing Jakarta's unique challenges.</w:t>
      </w:r>
    </w:p>
    <w:p>
      <w:pPr>
        <w:numPr>
          <w:ilvl w:val="0"/>
          <w:numId w:val="1003"/>
        </w:numPr>
        <w:pStyle w:val="Compact"/>
      </w:pPr>
      <w:r>
        <w:rPr>
          <w:bCs/>
          <w:b/>
        </w:rPr>
        <w:t xml:space="preserve">Stakeholder Workshops:</w:t>
      </w:r>
      <w:r>
        <w:t xml:space="preserve"> </w:t>
      </w:r>
      <w:r>
        <w:t xml:space="preserve">Conduct focus groups with Petroleum Engineers, environmental specialists, and local government officials in Indonesia Jakarta to validate model outputs and refine operational guidelines for practical implementation.</w:t>
      </w:r>
    </w:p>
    <w:p>
      <w:pPr>
        <w:numPr>
          <w:ilvl w:val="0"/>
          <w:numId w:val="1003"/>
        </w:numPr>
        <w:pStyle w:val="Compact"/>
      </w:pPr>
      <w:r>
        <w:rPr>
          <w:bCs/>
          <w:b/>
        </w:rPr>
        <w:t xml:space="preserve">Scenario Analysis:</w:t>
      </w:r>
      <w:r>
        <w:t xml:space="preserve"> </w:t>
      </w:r>
      <w:r>
        <w:t xml:space="preserve">Run simulations under varying scenarios (e.g., accelerated subsidence, changing production targets) to assess robustness and identify optimal strategies for Jakarta's specific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practical, evidence-based framework that Petroleum Engineers in Indonesia Jakarta can immediately apply. The core expected outcomes include:</w:t>
      </w:r>
    </w:p>
    <w:p>
      <w:pPr>
        <w:numPr>
          <w:ilvl w:val="0"/>
          <w:numId w:val="1004"/>
        </w:numPr>
        <w:pStyle w:val="Compact"/>
      </w:pPr>
      <w:r>
        <w:t xml:space="preserve">A validated integrated reservoir model incorporating Jakarta's subsidence and coastal environmental dynamics.</w:t>
      </w:r>
    </w:p>
    <w:p>
      <w:pPr>
        <w:numPr>
          <w:ilvl w:val="0"/>
          <w:numId w:val="1004"/>
        </w:numPr>
        <w:pStyle w:val="Compact"/>
      </w:pPr>
      <w:r>
        <w:t xml:space="preserve">A comprehensive set of operational guidelines for sustainable reservoir management in similar coastal urban settings within Indonesia Jakarta.</w:t>
      </w:r>
    </w:p>
    <w:p>
      <w:pPr>
        <w:numPr>
          <w:ilvl w:val="0"/>
          <w:numId w:val="1004"/>
        </w:numPr>
        <w:pStyle w:val="Compact"/>
      </w:pPr>
      <w:r>
        <w:t xml:space="preserve">Quantifiable insights on how optimized practices can extend field life, increase ultimate recovery, and reduce environmental impact metrics (e.g., CO2 per barrel, surface disturbance area) specific to Jakarta fields.</w:t>
      </w:r>
    </w:p>
    <w:p>
      <w:pPr>
        <w:pStyle w:val="FirstParagraph"/>
      </w:pPr>
      <w:r>
        <w:t xml:space="preserve">The contribution extends beyond academia. This Thesis Proposal directly supports the Indonesian government's vision for a "Smart City" integrated with sustainable energy infrastructure and provides actionable knowledge for Petroleum Engineers navigating the complex realities of working in one of the world's most dynamic and challenging metropolitan environments – Indonesia Jakarta. It positions future Petroleum Engineers not just as technical operators, but as essential stewards of both resources and community well-being within Jakarta.</w:t>
      </w:r>
    </w:p>
    <w:bookmarkEnd w:id="25"/>
    <w:bookmarkStart w:id="26" w:name="conclusion"/>
    <w:p>
      <w:pPr>
        <w:pStyle w:val="Heading2"/>
      </w:pPr>
      <w:r>
        <w:t xml:space="preserve">7. Conclusion</w:t>
      </w:r>
    </w:p>
    <w:p>
      <w:pPr>
        <w:pStyle w:val="FirstParagraph"/>
      </w:pPr>
      <w:r>
        <w:t xml:space="preserve">The need for a tailored approach to reservoir management within the specific constraints of Indonesia Jakarta is undeniable and urgent. This Thesis Proposal outlines a critical research path designed to equip the next generation of Petroleum Engineers with the precise knowledge and tools required to operate effectively, responsibly, and sustainably in this vital region. By bridging advanced petroleum engineering techniques with Jakarta's unique environmental challenges and socio-economic realities, this work promises significant value for Indonesia's energy sector, its communities surrounding oil operations, and the global reputation of Petroleum Engineers practicing within Indonesia Jakarta. This research is not just a thesis; it is an investment in the future viability of sustainable hydrocarbon production at the heart of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Practices for Sustainable Oil Production in Indonesia Jakarta</dc:title>
  <dc:creator/>
  <dc:language>en</dc:language>
  <cp:keywords/>
  <dcterms:created xsi:type="dcterms:W3CDTF">2026-07-21T04:31:49Z</dcterms:created>
  <dcterms:modified xsi:type="dcterms:W3CDTF">2026-07-21T04:31:49Z</dcterms:modified>
</cp:coreProperties>
</file>

<file path=docProps/custom.xml><?xml version="1.0" encoding="utf-8"?>
<Properties xmlns="http://schemas.openxmlformats.org/officeDocument/2006/custom-properties" xmlns:vt="http://schemas.openxmlformats.org/officeDocument/2006/docPropsVTypes"/>
</file>