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4bff222d1b25a3828559c39a41036523d7346fc"/>
    <w:p>
      <w:pPr>
        <w:pStyle w:val="Heading1"/>
      </w:pPr>
      <w:r>
        <w:t xml:space="preserve">Thesis Proposal: Advancing Petroleum Engineering Practices for Sustainable Energy Solutions in Zimbabwe Harare</w:t>
      </w:r>
    </w:p>
    <w:bookmarkStart w:id="20" w:name="introduction-and-background"/>
    <w:p>
      <w:pPr>
        <w:pStyle w:val="Heading2"/>
      </w:pPr>
      <w:r>
        <w:t xml:space="preserve">Introduction and Background</w:t>
      </w:r>
    </w:p>
    <w:p>
      <w:pPr>
        <w:pStyle w:val="FirstParagraph"/>
      </w:pPr>
      <w:r>
        <w:t xml:space="preserve">The energy landscape of Zimbabwe remains predominantly reliant on coal, hydroelectric power, and imported petroleum products, creating significant economic vulnerabilities. As a nation striving for energy independence, Zimbabwe has begun exploring its underutilized hydrocarbon potential in the Karoo Basin and other sedimentary basins. However, the lack of indigenous expertise in petroleum engineering presents a critical barrier to developing these resources responsibly. This Thesis Proposal outlines research to establish foundational knowledge for</w:t>
      </w:r>
      <w:r>
        <w:t xml:space="preserve"> </w:t>
      </w:r>
      <w:r>
        <w:rPr>
          <w:bCs/>
          <w:b/>
        </w:rPr>
        <w:t xml:space="preserve">Petroleum Engineer</w:t>
      </w:r>
      <w:r>
        <w:t xml:space="preserve"> </w:t>
      </w:r>
      <w:r>
        <w:t xml:space="preserve">professionals operating within the unique socio-economic and geological context of</w:t>
      </w:r>
      <w:r>
        <w:t xml:space="preserve"> </w:t>
      </w:r>
      <w:r>
        <w:rPr>
          <w:iCs/>
          <w:i/>
        </w:rPr>
        <w:t xml:space="preserve">Zimbabwe Harare</w:t>
      </w:r>
      <w:r>
        <w:t xml:space="preserve">. The capital city serves as both a strategic hub for policy development and the primary center for academic institutions capable of driving this research agenda.</w:t>
      </w:r>
    </w:p>
    <w:bookmarkEnd w:id="20"/>
    <w:bookmarkStart w:id="21" w:name="problem-statement"/>
    <w:p>
      <w:pPr>
        <w:pStyle w:val="Heading2"/>
      </w:pPr>
      <w:r>
        <w:t xml:space="preserve">Problem Statement</w:t>
      </w:r>
    </w:p>
    <w:p>
      <w:pPr>
        <w:pStyle w:val="FirstParagraph"/>
      </w:pPr>
      <w:r>
        <w:t xml:space="preserve">Zimbabwe’s current energy deficit exceeds 40%, with petroleum products accounting for over 35% of import expenditure. Despite exploration licenses granted to international firms in the past decade, no significant commercial oil or gas discoveries have materialized. This stagnation stems from multiple factors: limited local petroleum engineering capacity, inadequate geological data sharing mechanisms, and policy frameworks not aligned with modern extraction technologies. Crucially,</w:t>
      </w:r>
      <w:r>
        <w:t xml:space="preserve"> </w:t>
      </w:r>
      <w:r>
        <w:rPr>
          <w:bCs/>
          <w:b/>
        </w:rPr>
        <w:t xml:space="preserve">Zimbabwe Harare</w:t>
      </w:r>
      <w:r>
        <w:t xml:space="preserve"> </w:t>
      </w:r>
      <w:r>
        <w:t xml:space="preserve">lacks a dedicated Petroleum Engineering program at its universities to train homegrown talent capable of addressing these challenges. Without context-specific expertise, the nation risks perpetuating dependency on foreign consultants and missing opportunities for sustainable energy development.</w:t>
      </w:r>
    </w:p>
    <w:bookmarkEnd w:id="21"/>
    <w:bookmarkStart w:id="22" w:name="literature-review-gaps-identified"/>
    <w:p>
      <w:pPr>
        <w:pStyle w:val="Heading2"/>
      </w:pPr>
      <w:r>
        <w:t xml:space="preserve">Literature Review (Gaps Identified)</w:t>
      </w:r>
    </w:p>
    <w:p>
      <w:pPr>
        <w:pStyle w:val="FirstParagraph"/>
      </w:pPr>
      <w:r>
        <w:t xml:space="preserve">Existing studies focus on petroleum exploration in neighboring countries like South Africa (e.g., Karoo Basin research) but neglect Zimbabwe’s unique geology, including the Precambrian basement complex and limited sedimentary cover. Research by the Geological Survey of Zimbabwe (2019) confirms hydrocarbon potential but emphasizes data scarcity. International journals such as</w:t>
      </w:r>
      <w:r>
        <w:t xml:space="preserve"> </w:t>
      </w:r>
      <w:r>
        <w:rPr>
          <w:iCs/>
          <w:i/>
        </w:rPr>
        <w:t xml:space="preserve">Journal of Petroleum Science and Engineering</w:t>
      </w:r>
      <w:r>
        <w:t xml:space="preserve"> </w:t>
      </w:r>
      <w:r>
        <w:t xml:space="preserve">highlight global trends in sustainable extraction, yet omit sub-Saharan African case studies with political-economic complexities like Zimbabwe’s. Notably, no peer-reviewed work addresses the integration of petroleum engineering practices with Zimbabwe’s renewable energy transition goals or community development frameworks in</w:t>
      </w:r>
      <w:r>
        <w:t xml:space="preserve"> </w:t>
      </w:r>
      <w:r>
        <w:rPr>
          <w:bCs/>
          <w:b/>
        </w:rPr>
        <w:t xml:space="preserve">Zimbabwe Harare</w:t>
      </w:r>
      <w:r>
        <w:t xml:space="preserve">. This research gap necessitates a locally grounded</w:t>
      </w:r>
      <w:r>
        <w:t xml:space="preserve"> </w:t>
      </w:r>
      <w:r>
        <w:rPr>
          <w:bCs/>
          <w:b/>
        </w:rPr>
        <w:t xml:space="preserve">Petroleum Engineer</w:t>
      </w:r>
      <w:r>
        <w:t xml:space="preserve"> </w:t>
      </w:r>
      <w:r>
        <w:t xml:space="preserve">training model.</w:t>
      </w:r>
    </w:p>
    <w:bookmarkEnd w:id="22"/>
    <w:bookmarkStart w:id="23" w:name="research-objectives"/>
    <w:p>
      <w:pPr>
        <w:pStyle w:val="Heading2"/>
      </w:pPr>
      <w:r>
        <w:t xml:space="preserve">Research Objectives</w:t>
      </w:r>
    </w:p>
    <w:p>
      <w:pPr>
        <w:numPr>
          <w:ilvl w:val="0"/>
          <w:numId w:val="1001"/>
        </w:numPr>
        <w:pStyle w:val="Compact"/>
      </w:pPr>
      <w:r>
        <w:t xml:space="preserve">To evaluate the feasibility of small-scale petroleum extraction in Zimbabwe’s underexplored basins using geospatial data analysis and economic modeling.</w:t>
      </w:r>
    </w:p>
    <w:p>
      <w:pPr>
        <w:numPr>
          <w:ilvl w:val="0"/>
          <w:numId w:val="1001"/>
        </w:numPr>
        <w:pStyle w:val="Compact"/>
      </w:pPr>
      <w:r>
        <w:t xml:space="preserve">To develop a competency framework for Petroleum Engineers operating within Zimbabwe’s regulatory environment, emphasizing environmental stewardship and community engagement.</w:t>
      </w:r>
    </w:p>
    <w:p>
      <w:pPr>
        <w:numPr>
          <w:ilvl w:val="0"/>
          <w:numId w:val="1001"/>
        </w:numPr>
        <w:pStyle w:val="Compact"/>
      </w:pPr>
      <w:r>
        <w:t xml:space="preserve">To propose an academic curriculum for Petroleum Engineering at the University of Zimbabwe (Harare), integrating local case studies from</w:t>
      </w:r>
      <w:r>
        <w:t xml:space="preserve"> </w:t>
      </w:r>
      <w:r>
        <w:rPr>
          <w:bCs/>
          <w:b/>
        </w:rPr>
        <w:t xml:space="preserve">Zimbabwe Harare</w:t>
      </w:r>
      <w:r>
        <w:t xml:space="preserve">.</w:t>
      </w:r>
    </w:p>
    <w:p>
      <w:pPr>
        <w:numPr>
          <w:ilvl w:val="0"/>
          <w:numId w:val="1001"/>
        </w:numPr>
        <w:pStyle w:val="Compact"/>
      </w:pPr>
      <w:r>
        <w:t xml:space="preserve">To assess socio-economic impacts of petroleum development on rural communities near potential extraction zones.</w:t>
      </w:r>
    </w:p>
    <w:bookmarkEnd w:id="23"/>
    <w:bookmarkStart w:id="24" w:name="methodology"/>
    <w:p>
      <w:pPr>
        <w:pStyle w:val="Heading2"/>
      </w:pPr>
      <w:r>
        <w:t xml:space="preserve">Methodology</w:t>
      </w:r>
    </w:p>
    <w:p>
      <w:pPr>
        <w:pStyle w:val="FirstParagraph"/>
      </w:pPr>
      <w:r>
        <w:t xml:space="preserve">This mixed-methods study will combine quantitative data analysis with stakeholder engagement. Phase 1 involves compiling publicly available geological data from the Geological Survey of Zimbabwe, satellite imagery, and international datasets (e.g., USGS). Geospatial software (ArcGIS) will model reservoir potential in targeted basins near Harare. Phase 2 employs semi-structured interviews with 15+</w:t>
      </w:r>
      <w:r>
        <w:t xml:space="preserve"> </w:t>
      </w:r>
      <w:r>
        <w:rPr>
          <w:bCs/>
          <w:b/>
        </w:rPr>
        <w:t xml:space="preserve">Petroleum Engineer</w:t>
      </w:r>
      <w:r>
        <w:t xml:space="preserve"> </w:t>
      </w:r>
      <w:r>
        <w:t xml:space="preserve">professionals—both local Zimbabweans working abroad and expatriates—to identify skill gaps and regulatory pain points. Phase 3 conducts focus groups with communities in Masvingo and Matabeleland (near potential sites) to document social considerations. Finally, a workshop with faculty at the University of Zimbabwe will co-design a curriculum prototype tailored for</w:t>
      </w:r>
      <w:r>
        <w:t xml:space="preserve"> </w:t>
      </w:r>
      <w:r>
        <w:rPr>
          <w:bCs/>
          <w:b/>
        </w:rPr>
        <w:t xml:space="preserve">Zimbabwe Harare</w:t>
      </w:r>
      <w:r>
        <w:t xml:space="preserve">’s needs.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(1) A feasibility report on Zimbabwe’s petroleum potential with actionable extraction pathways, (2) A nationally adaptable Petroleum Engineering competency standard endorsed by the Energy Regulatory Authority of Zimbabwe, and (3) A draft curriculum for a new undergraduate program at the University of Harare. Crucially, outcomes will prioritize "green petroleum engineering" practices—minimizing environmental footprint through techniques like carbon capture and community-led monitoring—to align with Zimbabwe’s Climate Action Plan. For</w:t>
      </w:r>
      <w:r>
        <w:t xml:space="preserve"> </w:t>
      </w:r>
      <w:r>
        <w:rPr>
          <w:bCs/>
          <w:b/>
        </w:rPr>
        <w:t xml:space="preserve">Zimbabwe Harare</w:t>
      </w:r>
      <w:r>
        <w:t xml:space="preserve">, this directly supports government goals under the National Development Strategy 1 (2021–2025) to diversify energy sources while creating high-value local jobs. A trained cohort of</w:t>
      </w:r>
      <w:r>
        <w:t xml:space="preserve"> </w:t>
      </w:r>
      <w:r>
        <w:rPr>
          <w:bCs/>
          <w:b/>
        </w:rPr>
        <w:t xml:space="preserve">Petroleum Engineer</w:t>
      </w:r>
      <w:r>
        <w:t xml:space="preserve"> </w:t>
      </w:r>
      <w:r>
        <w:t xml:space="preserve">graduates will reduce foreign consultant dependency, potentially saving $8M annually in technical services.</w:t>
      </w:r>
    </w:p>
    <w:bookmarkEnd w:id="25"/>
    <w:bookmarkStart w:id="26" w:name="timeline-and-feasibility"/>
    <w:p>
      <w:pPr>
        <w:pStyle w:val="Heading2"/>
      </w:pPr>
      <w:r>
        <w:t xml:space="preserve">Timeline and Feasibility</w:t>
      </w:r>
    </w:p>
    <w:p>
      <w:pPr>
        <w:pStyle w:val="FirstParagraph"/>
      </w:pPr>
      <w:r>
        <w:t xml:space="preserve">The 18-month project leverages existing infrastructure in Harare: data access via the Ministry of Energy, university partnerships with the University of Zimbabwe’s Faculty of Engineering, and community networks through NGOs like ZimEco. Key milestones include:</w:t>
      </w:r>
    </w:p>
    <w:p>
      <w:pPr>
        <w:numPr>
          <w:ilvl w:val="0"/>
          <w:numId w:val="1002"/>
        </w:numPr>
        <w:pStyle w:val="Compact"/>
      </w:pPr>
      <w:r>
        <w:t xml:space="preserve">Months 1–3: Data consolidation and geospatial analysis</w:t>
      </w:r>
    </w:p>
    <w:p>
      <w:pPr>
        <w:numPr>
          <w:ilvl w:val="0"/>
          <w:numId w:val="1002"/>
        </w:numPr>
        <w:pStyle w:val="Compact"/>
      </w:pPr>
      <w:r>
        <w:t xml:space="preserve">Months 4–6: Stakeholder interviews in Harare and field communities</w:t>
      </w:r>
    </w:p>
    <w:p>
      <w:pPr>
        <w:numPr>
          <w:ilvl w:val="0"/>
          <w:numId w:val="1002"/>
        </w:numPr>
        <w:pStyle w:val="Compact"/>
      </w:pPr>
      <w:r>
        <w:t xml:space="preserve">Months 7–12: Curriculum development workshop (Harare-based)</w:t>
      </w:r>
    </w:p>
    <w:p>
      <w:pPr>
        <w:numPr>
          <w:ilvl w:val="0"/>
          <w:numId w:val="1002"/>
        </w:numPr>
        <w:pStyle w:val="Compact"/>
      </w:pPr>
      <w:r>
        <w:t xml:space="preserve">Months 13–18: Draft report validation with energy policymakers</w:t>
      </w:r>
    </w:p>
    <w:bookmarkEnd w:id="26"/>
    <w:bookmarkStart w:id="27" w:name="conclusion"/>
    <w:p>
      <w:pPr>
        <w:pStyle w:val="Heading2"/>
      </w:pPr>
      <w:r>
        <w:t xml:space="preserve">Conclusion</w:t>
      </w:r>
    </w:p>
    <w:p>
      <w:pPr>
        <w:pStyle w:val="FirstParagraph"/>
      </w:pPr>
      <w:r>
        <w:t xml:space="preserve">This Thesis Proposal addresses a pivotal national need: building Zimbabwe’s capacity to ethically harness its hydrocarbon resources. By anchoring research in the operational realities of</w:t>
      </w:r>
      <w:r>
        <w:t xml:space="preserve"> </w:t>
      </w:r>
      <w:r>
        <w:rPr>
          <w:bCs/>
          <w:b/>
        </w:rPr>
        <w:t xml:space="preserve">Zimbabwe Harare</w:t>
      </w:r>
      <w:r>
        <w:t xml:space="preserve">, it ensures relevance to local challenges—from scarce infrastructure to community trust-building—while contributing globally through novel insights on petroleum development in resource-constrained economies. The project positions the</w:t>
      </w:r>
      <w:r>
        <w:t xml:space="preserve"> </w:t>
      </w:r>
      <w:r>
        <w:rPr>
          <w:bCs/>
          <w:b/>
        </w:rPr>
        <w:t xml:space="preserve">Petroleum Engineer</w:t>
      </w:r>
      <w:r>
        <w:t xml:space="preserve"> </w:t>
      </w:r>
      <w:r>
        <w:t xml:space="preserve">as a catalyst for energy security, not merely an extraction technician. As Zimbabwe navigates its energy transition, this work will provide the technical and academic foundation for sustainable petroleum engineering that serves both national prosperity and environmental responsibility. Ultimately, it seeks to transform</w:t>
      </w:r>
      <w:r>
        <w:t xml:space="preserve"> </w:t>
      </w:r>
      <w:r>
        <w:rPr>
          <w:iCs/>
          <w:i/>
        </w:rPr>
        <w:t xml:space="preserve">Zimbabwe Harare</w:t>
      </w:r>
      <w:r>
        <w:t xml:space="preserve"> </w:t>
      </w:r>
      <w:r>
        <w:t xml:space="preserve">from a mere administrative center into an emerging hub for innovative African energy solutions.</w:t>
      </w:r>
    </w:p>
    <w:bookmarkEnd w:id="27"/>
    <w:bookmarkStart w:id="28" w:name="references-illustrative"/>
    <w:p>
      <w:pPr>
        <w:pStyle w:val="Heading2"/>
      </w:pPr>
      <w:r>
        <w:t xml:space="preserve">References (Illustrative)</w:t>
      </w:r>
    </w:p>
    <w:p>
      <w:pPr>
        <w:numPr>
          <w:ilvl w:val="0"/>
          <w:numId w:val="1003"/>
        </w:numPr>
        <w:pStyle w:val="Compact"/>
      </w:pPr>
      <w:r>
        <w:t xml:space="preserve">Government of Zimbabwe. (2019). *Geological Survey Report: Hydrocarbon Potential*. Harare: Ministry of Mines and Energy.</w:t>
      </w:r>
    </w:p>
    <w:p>
      <w:pPr>
        <w:numPr>
          <w:ilvl w:val="0"/>
          <w:numId w:val="1003"/>
        </w:numPr>
        <w:pStyle w:val="Compact"/>
      </w:pPr>
      <w:r>
        <w:t xml:space="preserve">Mutsvairo, P., &amp; Dube, S. (2021). "Renewable Energy Integration in Zimbabwe’s Power Mix." *Journal of African Energy Policy*, 7(2), 145–160.</w:t>
      </w:r>
    </w:p>
    <w:p>
      <w:pPr>
        <w:numPr>
          <w:ilvl w:val="0"/>
          <w:numId w:val="1003"/>
        </w:numPr>
        <w:pStyle w:val="Compact"/>
      </w:pPr>
      <w:r>
        <w:t xml:space="preserve">International Energy Agency. (2023). *Energy Technology Perspectives: Sub-Saharan Africa*. Paris: IEA.</w:t>
      </w:r>
    </w:p>
    <w:p>
      <w:pPr>
        <w:numPr>
          <w:ilvl w:val="0"/>
          <w:numId w:val="1003"/>
        </w:numPr>
        <w:pStyle w:val="Compact"/>
      </w:pPr>
      <w:r>
        <w:t xml:space="preserve">University of Zimbabwe. (2023). *Faculty of Engineering Strategic Plan 2030*. Harare: Academic Senate.</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for Sustainable Energy Development in Zimbabwe Harare</dc:title>
  <dc:creator/>
  <dc:language>en</dc:language>
  <cp:keywords/>
  <dcterms:created xsi:type="dcterms:W3CDTF">2026-05-01T07:47:49Z</dcterms:created>
  <dcterms:modified xsi:type="dcterms:W3CDTF">2026-05-01T07:47:49Z</dcterms:modified>
</cp:coreProperties>
</file>

<file path=docProps/custom.xml><?xml version="1.0" encoding="utf-8"?>
<Properties xmlns="http://schemas.openxmlformats.org/officeDocument/2006/custom-properties" xmlns:vt="http://schemas.openxmlformats.org/officeDocument/2006/docPropsVTypes"/>
</file>