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Lens</w:t>
      </w:r>
      <w:r>
        <w:t xml:space="preserve"> </w:t>
      </w:r>
      <w:r>
        <w:t xml:space="preserve">-</w:t>
      </w:r>
      <w:r>
        <w:t xml:space="preserve"> </w:t>
      </w:r>
      <w:r>
        <w:t xml:space="preserve">Contemporary</w:t>
      </w:r>
      <w:r>
        <w:t xml:space="preserve"> </w:t>
      </w:r>
      <w:r>
        <w:t xml:space="preserve">Photography</w:t>
      </w:r>
      <w:r>
        <w:t xml:space="preserve"> </w:t>
      </w:r>
      <w:r>
        <w:t xml:space="preserve">in</w:t>
      </w:r>
      <w:r>
        <w:t xml:space="preserve"> </w:t>
      </w:r>
      <w:r>
        <w:t xml:space="preserve">Melbourne's</w:t>
      </w:r>
      <w:r>
        <w:t xml:space="preserve"> </w:t>
      </w:r>
      <w:r>
        <w:t xml:space="preserve">Cultural</w:t>
      </w:r>
      <w:r>
        <w:t xml:space="preserve"> </w:t>
      </w:r>
      <w:r>
        <w:t xml:space="preserve">Landscape</w:t>
      </w:r>
    </w:p>
    <w:bookmarkStart w:id="28" w:name="X0d5b6001ca1399ddabbda35081cdf89332a8481"/>
    <w:p>
      <w:pPr>
        <w:pStyle w:val="Heading1"/>
      </w:pPr>
      <w:r>
        <w:t xml:space="preserve">Thesis Proposal: Urban Lens - Contemporary Photography in Melbourne's Cultural Landscape</w:t>
      </w:r>
    </w:p>
    <w:bookmarkStart w:id="20" w:name="abstract"/>
    <w:p>
      <w:pPr>
        <w:pStyle w:val="Heading2"/>
      </w:pPr>
      <w:r>
        <w:t xml:space="preserve">Abstract</w:t>
      </w:r>
    </w:p>
    <w:p>
      <w:pPr>
        <w:pStyle w:val="FirstParagraph"/>
      </w:pPr>
      <w:r>
        <w:t xml:space="preserve">This thesis proposal investigates the evolving role of the contemporary Photographer within Australia Melbourne's dynamic urban and cultural ecosystem. Focusing specifically on the intersection of digital technology, local identity, and artistic practice, this research addresses a significant gap in Australian cultural studies. While Melbourne boasts a vibrant visual arts scene recognized internationally, systematic academic inquiry into how its photographers navigate technological shifts while capturing the city's unique essence remains underdeveloped. This study positions the Photographer not merely as an observer but as an active participant in constructing Melbourne's visual narrative within Australia's broader cultural context.</w:t>
      </w:r>
    </w:p>
    <w:bookmarkEnd w:id="20"/>
    <w:bookmarkStart w:id="21" w:name="Xd4eceb8b1580f4950a4e96706bfebacb81f284b"/>
    <w:p>
      <w:pPr>
        <w:pStyle w:val="Heading2"/>
      </w:pPr>
      <w:r>
        <w:t xml:space="preserve">1. Introduction: The Melbourne Photography Context</w:t>
      </w:r>
    </w:p>
    <w:p>
      <w:pPr>
        <w:pStyle w:val="FirstParagraph"/>
      </w:pPr>
      <w:r>
        <w:t xml:space="preserve">Australia Melbourne stands as a global city celebrated for its creative energy, multiculturalism, and distinctive urban fabric – a melting pot of colonial architecture, hidden laneways, street art galleries, and proximity to natural wonders like the Dandenongs. This unique environment provides an unparalleled canvas for the Photographer. However, the contemporary photographic practice in this setting is undergoing rapid transformation due to digital democratization, shifting exhibition models (e.g., online platforms replacing traditional galleries), and evolving audience expectations. This thesis argues that understanding the specific challenges, strategies, and contributions of the Melbourne-based Photographer is crucial for documenting Australia's contemporary cultural identity at a pivotal moment. The research directly responds to the need for localized, practice-led studies within Australian academia that engage deeply with Melbourne as a living subject.</w:t>
      </w:r>
    </w:p>
    <w:bookmarkEnd w:id="21"/>
    <w:bookmarkStart w:id="22" w:name="research-problem-and-significance"/>
    <w:p>
      <w:pPr>
        <w:pStyle w:val="Heading2"/>
      </w:pPr>
      <w:r>
        <w:t xml:space="preserve">2. Research Problem and Significance</w:t>
      </w:r>
    </w:p>
    <w:p>
      <w:pPr>
        <w:pStyle w:val="FirstParagraph"/>
      </w:pPr>
      <w:r>
        <w:t xml:space="preserve">Current scholarship often treats Australian photography through broad national lenses or focuses on historical figures, neglecting the nuanced realities of the Photographer operating in a major contemporary city like Melbourne today. Key gaps include:</w:t>
      </w:r>
    </w:p>
    <w:p>
      <w:pPr>
        <w:numPr>
          <w:ilvl w:val="0"/>
          <w:numId w:val="1001"/>
        </w:numPr>
        <w:pStyle w:val="Compact"/>
      </w:pPr>
      <w:r>
        <w:t xml:space="preserve">Limited analysis of how Melbourne's specific socio-spatial dynamics (e.g., laneway culture, urban renewal projects like Docklands, multicultural neighbourhoods such as Carlton and Footscray) actively shape photographic practice.</w:t>
      </w:r>
    </w:p>
    <w:p>
      <w:pPr>
        <w:numPr>
          <w:ilvl w:val="0"/>
          <w:numId w:val="1001"/>
        </w:numPr>
        <w:pStyle w:val="Compact"/>
      </w:pPr>
      <w:r>
        <w:t xml:space="preserve">Insufficient exploration of the Photographer's negotiation between commercial demands (e.g., tourism, real estate), personal artistic vision, and community engagement within Melbourne's tight-knit arts scene.</w:t>
      </w:r>
    </w:p>
    <w:p>
      <w:pPr>
        <w:numPr>
          <w:ilvl w:val="0"/>
          <w:numId w:val="1001"/>
        </w:numPr>
        <w:pStyle w:val="Compact"/>
      </w:pPr>
      <w:r>
        <w:t xml:space="preserve">A lack of focus on how digital tools and platforms are redefining the Photographer's relationship with both the subject (Melbourne) and the audience within Australia.</w:t>
      </w:r>
    </w:p>
    <w:p>
      <w:pPr>
        <w:pStyle w:val="FirstParagraph"/>
      </w:pPr>
      <w:r>
        <w:t xml:space="preserve">This research is significant for several reasons. Firstly, it contributes directly to Australian cultural studies by centering Melbourne as a vital site of photographic production. Secondly, it provides actionable insights for emerging Photographers navigating Australia's evolving creative industries. Thirdly, it offers a model for understanding how urban identity is visually constructed in a globalized Australian context, enriching discourse on what constitutes 'Australian' photography beyond stereotypical landscapes.</w:t>
      </w:r>
    </w:p>
    <w:bookmarkEnd w:id="22"/>
    <w:bookmarkStart w:id="23" w:name="research-questions"/>
    <w:p>
      <w:pPr>
        <w:pStyle w:val="Heading2"/>
      </w:pPr>
      <w:r>
        <w:t xml:space="preserve">3. Research Questions</w:t>
      </w:r>
    </w:p>
    <w:p>
      <w:pPr>
        <w:pStyle w:val="FirstParagraph"/>
      </w:pPr>
      <w:r>
        <w:t xml:space="preserve">This thesis will be guided by the following core questions:</w:t>
      </w:r>
    </w:p>
    <w:p>
      <w:pPr>
        <w:numPr>
          <w:ilvl w:val="0"/>
          <w:numId w:val="1002"/>
        </w:numPr>
        <w:pStyle w:val="Compact"/>
      </w:pPr>
      <w:r>
        <w:t xml:space="preserve">How do contemporary Photographers based in Melbourne conceptualize and visually represent the city's multifaceted identity (beyond the tourist gaze) within their artistic practice?</w:t>
      </w:r>
    </w:p>
    <w:p>
      <w:pPr>
        <w:numPr>
          <w:ilvl w:val="0"/>
          <w:numId w:val="1002"/>
        </w:numPr>
        <w:pStyle w:val="Compact"/>
      </w:pPr>
      <w:r>
        <w:t xml:space="preserve">To what extent does digital technology and online platforms shape the Photographer's workflow, audience engagement, and commercial viability specifically within Melbourne’s art market?</w:t>
      </w:r>
    </w:p>
    <w:p>
      <w:pPr>
        <w:numPr>
          <w:ilvl w:val="0"/>
          <w:numId w:val="1002"/>
        </w:numPr>
        <w:pStyle w:val="Compact"/>
      </w:pPr>
      <w:r>
        <w:t xml:space="preserve">How do Melbourne Photographers navigate tensions between documenting authentic local experience (e.g., community events in Collingwood, Indigenous perspectives in urban spaces) and external commercial or tourist expectations of 'Melbourne'?</w:t>
      </w:r>
    </w:p>
    <w:p>
      <w:pPr>
        <w:numPr>
          <w:ilvl w:val="0"/>
          <w:numId w:val="1002"/>
        </w:numPr>
        <w:pStyle w:val="Compact"/>
      </w:pPr>
      <w:r>
        <w:t xml:space="preserve">What unique challenges and opportunities does the specific cultural infrastructure of Australia Melbourne (institutions like ACMI, NGV, Monash University's arts programs; festivals like Melbourne Festival) present for the Photographer?</w:t>
      </w:r>
    </w:p>
    <w:bookmarkEnd w:id="23"/>
    <w:bookmarkStart w:id="24" w:name="methodology"/>
    <w:p>
      <w:pPr>
        <w:pStyle w:val="Heading2"/>
      </w:pPr>
      <w:r>
        <w:t xml:space="preserve">4. Methodology</w:t>
      </w:r>
    </w:p>
    <w:p>
      <w:pPr>
        <w:pStyle w:val="FirstParagraph"/>
      </w:pPr>
      <w:r>
        <w:t xml:space="preserve">This qualitative study will employ a mixed-methods approach grounded in Melbourne:</w:t>
      </w:r>
    </w:p>
    <w:p>
      <w:pPr>
        <w:numPr>
          <w:ilvl w:val="0"/>
          <w:numId w:val="1003"/>
        </w:numPr>
        <w:pStyle w:val="Compact"/>
      </w:pPr>
      <w:r>
        <w:rPr>
          <w:bCs/>
          <w:b/>
        </w:rPr>
        <w:t xml:space="preserve">Practice-Led Research:</w:t>
      </w:r>
      <w:r>
        <w:t xml:space="preserve"> </w:t>
      </w:r>
      <w:r>
        <w:t xml:space="preserve">The researcher will engage in sustained photographic practice within Melbourne, documenting the research process itself to inform theoretical analysis.</w:t>
      </w:r>
    </w:p>
    <w:p>
      <w:pPr>
        <w:numPr>
          <w:ilvl w:val="0"/>
          <w:numId w:val="1003"/>
        </w:numPr>
        <w:pStyle w:val="Compact"/>
      </w:pPr>
      <w:r>
        <w:rPr>
          <w:bCs/>
          <w:b/>
        </w:rPr>
        <w:t xml:space="preserve">Semi-Structured Interviews:</w:t>
      </w:r>
      <w:r>
        <w:t xml:space="preserve"> </w:t>
      </w:r>
      <w:r>
        <w:t xml:space="preserve">In-depth interviews with 15–20 active Photographers based in Melbourne (including established practitioners, emerging talents from diverse cultural backgrounds, and those working across different genres: documentary, fine art, commercial), ensuring representation of key Melbourne contexts.</w:t>
      </w:r>
    </w:p>
    <w:p>
      <w:pPr>
        <w:numPr>
          <w:ilvl w:val="0"/>
          <w:numId w:val="1003"/>
        </w:numPr>
        <w:pStyle w:val="Compact"/>
      </w:pPr>
      <w:r>
        <w:rPr>
          <w:bCs/>
          <w:b/>
        </w:rPr>
        <w:t xml:space="preserve">Visual Analysis:</w:t>
      </w:r>
      <w:r>
        <w:t xml:space="preserve"> </w:t>
      </w:r>
      <w:r>
        <w:t xml:space="preserve">Critical analysis of a curated selection (50+) of photographic works by Melbourne-based Photographers from the last decade (2014-2024), focusing on visual strategies and thematic content related to the city.</w:t>
      </w:r>
    </w:p>
    <w:p>
      <w:pPr>
        <w:numPr>
          <w:ilvl w:val="0"/>
          <w:numId w:val="1003"/>
        </w:numPr>
        <w:pStyle w:val="Compact"/>
      </w:pPr>
      <w:r>
        <w:rPr>
          <w:bCs/>
          <w:b/>
        </w:rPr>
        <w:t xml:space="preserve">Contextual Fieldwork:</w:t>
      </w:r>
      <w:r>
        <w:t xml:space="preserve"> </w:t>
      </w:r>
      <w:r>
        <w:t xml:space="preserve">Participation in key Melbourne photography events (exhibitions, workshops at institutions like RMIT School of Art, photo walks organized by local collectives) to observe practice and network within the scene.</w:t>
      </w:r>
    </w:p>
    <w:p>
      <w:pPr>
        <w:pStyle w:val="FirstParagraph"/>
      </w:pPr>
      <w:r>
        <w:t xml:space="preserve">Ethical approval will be sought from the relevant Australian university ethics board. Data analysis will utilize thematic analysis software to identify recurring patterns in interview transcripts and visual observations, triangulating findings with the photographic corpus.</w:t>
      </w:r>
    </w:p>
    <w:bookmarkEnd w:id="24"/>
    <w:bookmarkStart w:id="25" w:name="expected-contribution"/>
    <w:p>
      <w:pPr>
        <w:pStyle w:val="Heading2"/>
      </w:pPr>
      <w:r>
        <w:t xml:space="preserve">5. Expected Contribution</w:t>
      </w:r>
    </w:p>
    <w:p>
      <w:pPr>
        <w:pStyle w:val="FirstParagraph"/>
      </w:pPr>
      <w:r>
        <w:t xml:space="preserve">This Thesis Proposal outlines a study that promises significant contributions:</w:t>
      </w:r>
    </w:p>
    <w:p>
      <w:pPr>
        <w:numPr>
          <w:ilvl w:val="0"/>
          <w:numId w:val="1004"/>
        </w:numPr>
        <w:pStyle w:val="Compact"/>
      </w:pPr>
      <w:r>
        <w:rPr>
          <w:bCs/>
          <w:b/>
        </w:rPr>
        <w:t xml:space="preserve">Theoretical:</w:t>
      </w:r>
      <w:r>
        <w:t xml:space="preserve"> </w:t>
      </w:r>
      <w:r>
        <w:t xml:space="preserve">Develops a nuanced framework for understanding 'urban photography' within the specific context of Australia Melbourne, enriching Australian media studies and cultural geography.</w:t>
      </w:r>
    </w:p>
    <w:p>
      <w:pPr>
        <w:numPr>
          <w:ilvl w:val="0"/>
          <w:numId w:val="1004"/>
        </w:numPr>
        <w:pStyle w:val="Compact"/>
      </w:pPr>
      <w:r>
        <w:rPr>
          <w:bCs/>
          <w:b/>
        </w:rPr>
        <w:t xml:space="preserve">Practical:</w:t>
      </w:r>
      <w:r>
        <w:t xml:space="preserve"> </w:t>
      </w:r>
      <w:r>
        <w:t xml:space="preserve">Provides concrete insights for Photographers in Melbourne regarding audience engagement, digital strategy, and navigating local cultural institutions. Creates a resource map of key Melbourne photography networks.</w:t>
      </w:r>
    </w:p>
    <w:p>
      <w:pPr>
        <w:numPr>
          <w:ilvl w:val="0"/>
          <w:numId w:val="1004"/>
        </w:numPr>
        <w:pStyle w:val="Compact"/>
      </w:pPr>
      <w:r>
        <w:rPr>
          <w:bCs/>
          <w:b/>
        </w:rPr>
        <w:t xml:space="preserve">Cultural:</w:t>
      </w:r>
      <w:r>
        <w:t xml:space="preserve"> </w:t>
      </w:r>
      <w:r>
        <w:t xml:space="preserve">Contributes to the ongoing documentation and critical appreciation of Melbourne's evolving visual identity as a vital component of Australia's national cultural landscape. Challenges monolithic views of Australian photography by centering a major city's complex reality.</w:t>
      </w:r>
    </w:p>
    <w:bookmarkEnd w:id="25"/>
    <w:bookmarkStart w:id="26" w:name="conclusion"/>
    <w:p>
      <w:pPr>
        <w:pStyle w:val="Heading2"/>
      </w:pPr>
      <w:r>
        <w:t xml:space="preserve">6. Conclusion</w:t>
      </w:r>
    </w:p>
    <w:p>
      <w:pPr>
        <w:pStyle w:val="FirstParagraph"/>
      </w:pPr>
      <w:r>
        <w:t xml:space="preserve">The role of the Photographer in Australia Melbourne is more than an artistic pursuit; it is a critical cultural act, continuously shaping and being shaped by the city’s soul. This Thesis Proposal seeks to illuminate this vital relationship through rigorous, localized research grounded in Melbourne's unique energy and complexity. By centering the contemporary Photographer as both subject and agent within their urban environment, this study will offer a substantial contribution to understanding how visual culture constructs place in modern Australia. It moves beyond simply documenting Melbourne to actively investigating *how* its Photographers define it for themselves and the world, making it an essential inquiry for Australian cultural discourse. This research is not just about photography in Melbourne; it is about understanding Melbourne through its photographers, within the broader narrative of contemporary Australia.</w:t>
      </w:r>
    </w:p>
    <w:bookmarkEnd w:id="26"/>
    <w:bookmarkStart w:id="27" w:name="references-illustrative"/>
    <w:p>
      <w:pPr>
        <w:pStyle w:val="Heading2"/>
      </w:pPr>
      <w:r>
        <w:t xml:space="preserve">References (Illustrative)</w:t>
      </w:r>
    </w:p>
    <w:p>
      <w:pPr>
        <w:pStyle w:val="FirstParagraph"/>
      </w:pPr>
      <w:r>
        <w:t xml:space="preserve">(Note: Full academic references would be included in the final thesis)</w:t>
      </w:r>
    </w:p>
    <w:p>
      <w:pPr>
        <w:numPr>
          <w:ilvl w:val="0"/>
          <w:numId w:val="1005"/>
        </w:numPr>
        <w:pStyle w:val="Compact"/>
      </w:pPr>
      <w:r>
        <w:t xml:space="preserve">Chambers, M. &amp; S., J. (Eds.). (2019). *Contemporary Australian Photography*. National Gallery of Australia.</w:t>
      </w:r>
    </w:p>
    <w:p>
      <w:pPr>
        <w:numPr>
          <w:ilvl w:val="0"/>
          <w:numId w:val="1005"/>
        </w:numPr>
        <w:pStyle w:val="Compact"/>
      </w:pPr>
      <w:r>
        <w:t xml:space="preserve">Delaney, R. (2020). 'Melbourne's Visual Culture: Beyond the Laneways'. *Australian Journal of Cultural Studies*, 35(2), pp. 45-67.</w:t>
      </w:r>
    </w:p>
    <w:p>
      <w:pPr>
        <w:numPr>
          <w:ilvl w:val="0"/>
          <w:numId w:val="1005"/>
        </w:numPr>
        <w:pStyle w:val="Compact"/>
      </w:pPr>
      <w:r>
        <w:t xml:space="preserve">Frank, M. (2018). *The Photographer as Urban Explorer*. Melbourne University Press.</w:t>
      </w:r>
    </w:p>
    <w:p>
      <w:pPr>
        <w:numPr>
          <w:ilvl w:val="0"/>
          <w:numId w:val="1005"/>
        </w:numPr>
        <w:pStyle w:val="Compact"/>
      </w:pPr>
      <w:r>
        <w:t xml:space="preserve">Nguyen, T. &amp; Williams, S. (2021). 'Digital Platforms and the Melbourne Photo Market'. *Media International Australia*, 179(3), pp. 304-318.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Lens - Contemporary Photography in Melbourne's Cultural Landscape</dc:title>
  <dc:creator/>
  <dc:language>en</dc:language>
  <cp:keywords/>
  <dcterms:created xsi:type="dcterms:W3CDTF">2025-12-11T06:48:33Z</dcterms:created>
  <dcterms:modified xsi:type="dcterms:W3CDTF">2025-12-11T06:48:33Z</dcterms:modified>
</cp:coreProperties>
</file>

<file path=docProps/custom.xml><?xml version="1.0" encoding="utf-8"?>
<Properties xmlns="http://schemas.openxmlformats.org/officeDocument/2006/custom-properties" xmlns:vt="http://schemas.openxmlformats.org/officeDocument/2006/docPropsVTypes"/>
</file>