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dc613952136d7f3c37e1b3a250ec27d48c53d46"/>
    <w:p>
      <w:pPr>
        <w:pStyle w:val="Heading1"/>
      </w:pPr>
      <w:r>
        <w:t xml:space="preserve">Thesis Proposal: Navigating Identity and Urban Landscape Through the Lens of a Contemporary Photographer in Canada Montreal</w:t>
      </w:r>
    </w:p>
    <w:bookmarkStart w:id="20" w:name="X08eff761c0f927307dd07a24b9f6164045999a5"/>
    <w:p>
      <w:pPr>
        <w:pStyle w:val="Heading2"/>
      </w:pPr>
      <w:r>
        <w:t xml:space="preserve">Introduction: Positioning the Research within Canada Montreal's Cultural Fabric</w:t>
      </w:r>
    </w:p>
    <w:p>
      <w:pPr>
        <w:pStyle w:val="FirstParagraph"/>
      </w:pPr>
      <w:r>
        <w:t xml:space="preserve">This Thesis Proposal outlines a critical investigation into the evolving role and practice of the contemporary Photographer operating within the unique socio-cultural, linguistic, and historical context of Canada Montreal. As one of North America’s most vibrant and culturally rich cities – a bilingual hub where French heritage seamlessly intertwines with global influences – Montreal presents an unparalleled landscape for examining how visual storytelling intersects with place-based identity. The proposed research directly addresses a gap in current scholarship: while Montreal is celebrated for its artistic output, the specific challenges, creative strategies, and societal impact of the Photographer working within this Canadian urban environment remain underexplored. This study will position itself as a necessary contribution to Canadian cultural studies and visual arts research by centering the experiences of the Photographer as both an observer and active participant in Montreal’s evolving narrative.</w:t>
      </w:r>
    </w:p>
    <w:bookmarkEnd w:id="20"/>
    <w:bookmarkStart w:id="21" w:name="Xb4625ece15acb00927b69f7096fb1059755d5e5"/>
    <w:p>
      <w:pPr>
        <w:pStyle w:val="Heading2"/>
      </w:pPr>
      <w:r>
        <w:t xml:space="preserve">Problem Statement: The Contemporary Photographer's Navigational Challenges in Canada Montreal</w:t>
      </w:r>
    </w:p>
    <w:p>
      <w:pPr>
        <w:pStyle w:val="FirstParagraph"/>
      </w:pPr>
      <w:r>
        <w:t xml:space="preserve">Despite Montreal’s reputation as a global creative city, contemporary Photographers face distinct challenges shaped by its specific Canadian context. These include navigating the tension between Francophone and Anglophone artistic communities, securing sustainable funding within Canada’s often precarious arts ecosystem (compared to larger markets like Toronto or New York), adapting to rapidly gentrifying urban spaces that alter traditional subjects of documentation, and engaging with Canada’s evolving multicultural policies. The Photographer in Montreal must constantly negotiate their positionality – are they an insider documenting their own community, a tourist capturing the "exotic," or an outsider seeking authenticity? This Thesis Proposal argues that understanding the Photographer's lived experience is crucial for comprehending how visual culture shapes and reflects Montreal's complex identity within Canada. Ignoring this perspective risks reducing Montreal’s photographic output to mere aesthetic observation, rather than acknowledging it as a vital, dynamic dialogue with place.</w:t>
      </w:r>
    </w:p>
    <w:bookmarkEnd w:id="21"/>
    <w:bookmarkStart w:id="22" w:name="research-questions"/>
    <w:p>
      <w:pPr>
        <w:pStyle w:val="Heading2"/>
      </w:pPr>
      <w:r>
        <w:t xml:space="preserve">Research Questions</w:t>
      </w:r>
    </w:p>
    <w:p>
      <w:pPr>
        <w:numPr>
          <w:ilvl w:val="0"/>
          <w:numId w:val="1001"/>
        </w:numPr>
        <w:pStyle w:val="Compact"/>
      </w:pPr>
      <w:r>
        <w:t xml:space="preserve">How do the linguistic duality (French/English) and unique Quebecois cultural identity within Canada Montreal specifically influence the conceptual frameworks and thematic choices of the contemporary Photographer?</w:t>
      </w:r>
    </w:p>
    <w:p>
      <w:pPr>
        <w:numPr>
          <w:ilvl w:val="0"/>
          <w:numId w:val="1001"/>
        </w:numPr>
        <w:pStyle w:val="Compact"/>
      </w:pPr>
      <w:r>
        <w:t xml:space="preserve">In what ways does the Canadian arts funding model, particularly as it applies to visual artists in Montreal, shape the creative freedom, subject matter selection, and professional viability of a Photographer operating in this specific context?</w:t>
      </w:r>
    </w:p>
    <w:p>
      <w:pPr>
        <w:numPr>
          <w:ilvl w:val="0"/>
          <w:numId w:val="1001"/>
        </w:numPr>
        <w:pStyle w:val="Compact"/>
      </w:pPr>
      <w:r>
        <w:t xml:space="preserve">How does rapid urban transformation (gentrification, new public art initiatives) in Montreal impact the Photographer's access to subjects and their evolving role as an archivist or social commentator within Canada's largest Francophone city?</w:t>
      </w:r>
    </w:p>
    <w:bookmarkEnd w:id="22"/>
    <w:bookmarkStart w:id="23" w:name="Xbdde66ffd87d0da60c8541c0b751a641a8af8e9"/>
    <w:p>
      <w:pPr>
        <w:pStyle w:val="Heading2"/>
      </w:pPr>
      <w:r>
        <w:t xml:space="preserve">Literature Review: Contextualizing the Research</w:t>
      </w:r>
    </w:p>
    <w:p>
      <w:pPr>
        <w:pStyle w:val="FirstParagraph"/>
      </w:pPr>
      <w:r>
        <w:t xml:space="preserve">Existing scholarship on photography often focuses on either grand historical movements (e.g., documentary traditions) or international trends, frequently overlooking the granular realities of photographers operating within a specific Canadian urban center like Montreal. While works by scholars such as Susan Sontag and John Tagg provide essential theoretical foundations for understanding photographic meaning and power dynamics, their frameworks need adaptation to the Quebecois context. Recent Canadian studies (e.g., those by scholars at Concordia University's Art History department or the Musée d'art contemporain de Montréal) touch on Montreal art scenes but rarely isolate the Photographer’s specific challenges within Canada's national cultural framework. This research will critically engage with these gaps, drawing on Montreal-specific case studies and community-based ethnographies to ground its analysis in the lived reality of photographers working *in* Canada Montreal, not just *about* it.</w:t>
      </w:r>
    </w:p>
    <w:bookmarkEnd w:id="23"/>
    <w:bookmarkStart w:id="24" w:name="X13db84e3ae6a79fbb5eef1dd95f408007f2e766"/>
    <w:p>
      <w:pPr>
        <w:pStyle w:val="Heading2"/>
      </w:pPr>
      <w:r>
        <w:t xml:space="preserve">Methodology: Engaging with the Photographer's Practice</w:t>
      </w:r>
    </w:p>
    <w:p>
      <w:pPr>
        <w:pStyle w:val="FirstParagraph"/>
      </w:pPr>
      <w:r>
        <w:t xml:space="preserve">This qualitative study will employ a multi-method approach centered on participant observation and in-depth interviews. The researcher will engage in a sustained period of immersion within Montreal’s photography community, attending gallery openings, artist talks (e.g., at venues like La Centrale Galerie Powerhouse or the Lumière Gallery), and community workshops. Primary data will be gathered through 15-20 semi-structured interviews with diverse Montreal-based Photographers representing different generations, backgrounds (including Indigenous artists working in Montreal), and stylistic approaches (documentary, conceptual, fine art). Crucially, the methodology prioritizes *context*: interviews will be conducted in locations significant to the Photographer's work within Canada Montreal (e.g., their studio in Plateau Mont-Royal, a community center in Little Burgundy). Additionally, a critical analysis of the Photographer's published work and public projects (e.g., exhibitions at Musée McCord Stuart or public art commissions by Montreal’s Ville) will be conducted. This grounded approach ensures the research remains intimately connected to the realities of the Photographer within their Canadian urban environment.</w:t>
      </w:r>
    </w:p>
    <w:bookmarkEnd w:id="24"/>
    <w:bookmarkStart w:id="25" w:name="significance-and-contribution"/>
    <w:p>
      <w:pPr>
        <w:pStyle w:val="Heading2"/>
      </w:pPr>
      <w:r>
        <w:t xml:space="preserve">Significance and Contribution</w:t>
      </w:r>
    </w:p>
    <w:p>
      <w:pPr>
        <w:pStyle w:val="FirstParagraph"/>
      </w:pPr>
      <w:r>
        <w:t xml:space="preserve">This Thesis Proposal addresses a significant need for localized, context-specific analysis of artistic practice within Canada. By centering the Photographer in Montreal, this research will:</w:t>
      </w:r>
    </w:p>
    <w:p>
      <w:pPr>
        <w:numPr>
          <w:ilvl w:val="0"/>
          <w:numId w:val="1002"/>
        </w:numPr>
        <w:pStyle w:val="Compact"/>
      </w:pPr>
      <w:r>
        <w:t xml:space="preserve">Provide an empirically grounded account of how Canadian artists navigate identity and place within a specific metropolitan context.</w:t>
      </w:r>
    </w:p>
    <w:p>
      <w:pPr>
        <w:numPr>
          <w:ilvl w:val="0"/>
          <w:numId w:val="1002"/>
        </w:numPr>
        <w:pStyle w:val="Compact"/>
      </w:pPr>
      <w:r>
        <w:t xml:space="preserve">Contribute new insights to Canadian cultural policy discussions by highlighting the practical realities faced by visual artists under current funding models.</w:t>
      </w:r>
    </w:p>
    <w:p>
      <w:pPr>
        <w:numPr>
          <w:ilvl w:val="0"/>
          <w:numId w:val="1002"/>
        </w:numPr>
        <w:pStyle w:val="Compact"/>
      </w:pPr>
      <w:r>
        <w:t xml:space="preserve">Enrich Montreal’s own cultural self-understanding by elevating the Photographer's perspective as an essential voice in interpreting the city's transformation within Canada.</w:t>
      </w:r>
    </w:p>
    <w:p>
      <w:pPr>
        <w:numPr>
          <w:ilvl w:val="0"/>
          <w:numId w:val="1002"/>
        </w:numPr>
        <w:pStyle w:val="Compact"/>
      </w:pPr>
      <w:r>
        <w:t xml:space="preserve">Create a valuable resource for future photographers, arts administrators, and policymakers seeking to support sustainable creative practice in Canada Montreal.</w:t>
      </w:r>
    </w:p>
    <w:p>
      <w:pPr>
        <w:pStyle w:val="FirstParagraph"/>
      </w:pPr>
      <w:r>
        <w:t xml:space="preserve">The findings will resonate beyond Montreal, offering a model for understanding how artists operate at the intersection of local identity and national context across Canada's diverse urban centers.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Comprehensive literature review (focusing on Canadian photography studies, Montreal cultural history, arts policy). Finalize interview protocol. Begin building rapport within Montreal photography community.</w:t>
      </w:r>
      <w:r>
        <w:t xml:space="preserve"> </w:t>
      </w:r>
      <w:r>
        <w:rPr>
          <w:bCs/>
          <w:b/>
        </w:rPr>
        <w:t xml:space="preserve">Months 4-7:</w:t>
      </w:r>
      <w:r>
        <w:t xml:space="preserve"> </w:t>
      </w:r>
      <w:r>
        <w:t xml:space="preserve">Conduct and transcribe interviews with Photographers. Initial thematic analysis of interview data and photographic work.</w:t>
      </w:r>
      <w:r>
        <w:t xml:space="preserve"> </w:t>
      </w:r>
      <w:r>
        <w:rPr>
          <w:bCs/>
          <w:b/>
        </w:rPr>
        <w:t xml:space="preserve">Months 8-10:</w:t>
      </w:r>
      <w:r>
        <w:t xml:space="preserve"> </w:t>
      </w:r>
      <w:r>
        <w:t xml:space="preserve">Deepen analysis, contextualize findings within Canadian cultural discourse. Draft major sections of the thesis.</w:t>
      </w:r>
      <w:r>
        <w:t xml:space="preserve"> </w:t>
      </w:r>
      <w:r>
        <w:rPr>
          <w:bCs/>
          <w:b/>
        </w:rPr>
        <w:t xml:space="preserve">Months 11-12:</w:t>
      </w:r>
      <w:r>
        <w:t xml:space="preserve"> </w:t>
      </w:r>
      <w:r>
        <w:t xml:space="preserve">Finalize analysis, complete thesis writing, prepare for defense. Dissemination plan (e.g., presentation at McGill/Concordia symposium on Montreal arts).</w:t>
      </w:r>
    </w:p>
    <w:bookmarkEnd w:id="26"/>
    <w:bookmarkStart w:id="27" w:name="X2b3e77dc80629469bd138312eaa8e15f304130f"/>
    <w:p>
      <w:pPr>
        <w:pStyle w:val="Heading2"/>
      </w:pPr>
      <w:r>
        <w:t xml:space="preserve">Conclusion: The Photographer as Cultural Interpreter in Canada Montreal</w:t>
      </w:r>
    </w:p>
    <w:p>
      <w:pPr>
        <w:pStyle w:val="FirstParagraph"/>
      </w:pPr>
      <w:r>
        <w:t xml:space="preserve">This Thesis Proposal asserts that the contemporary Photographer operating within Canada Montreal is far more than a mere technician of light and shadow; they are active interpreters of complex social shifts, cultural negotiations, and urban evolution. Their work is deeply embedded in the specific realities of living and creating within a Canadian city with its own distinct language, history, and challenges. By meticulously examining the Photographer's experiences, choices, and constraints through rigorous qualitative research grounded in Montreal itself, this study will not only fulfill academic requirements but also make a tangible contribution to understanding how visual culture actively shapes – and is shaped by – identity within Canada. The successful completion of this Thesis Proposal will illuminate the vital role of the Photographer as a key cultural figure navigating the dynamic heart of Canada Montreal, ensuring their perspective is central to our collective understanding of this unique city and its place within the Canadian national narrative.</w:t>
      </w:r>
    </w:p>
    <w:p>
      <w:pPr>
        <w:pStyle w:val="BodyText"/>
      </w:pPr>
      <w:r>
        <w:rPr>
          <w:iCs/>
          <w:i/>
        </w:rPr>
        <w:t xml:space="preserve">This proposed research directly responds to a critical need for nuanced, location-specific scholarship on artistic practice in Canada. It places the Photographer at the center of an investigation into how identity, community, and urban space are visually negotiated within one of North America's most dynamic cultural capitals: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Canada Montreal Context</dc:title>
  <dc:creator/>
  <dc:language>en</dc:language>
  <cp:keywords/>
  <dcterms:created xsi:type="dcterms:W3CDTF">2026-07-22T21:48:26Z</dcterms:created>
  <dcterms:modified xsi:type="dcterms:W3CDTF">2026-07-22T21:48:26Z</dcterms:modified>
</cp:coreProperties>
</file>

<file path=docProps/custom.xml><?xml version="1.0" encoding="utf-8"?>
<Properties xmlns="http://schemas.openxmlformats.org/officeDocument/2006/custom-properties" xmlns:vt="http://schemas.openxmlformats.org/officeDocument/2006/docPropsVTypes"/>
</file>