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7" w:name="X97f8ae657396c42de55b1035507f6e72a4c126c"/>
    <w:p>
      <w:pPr>
        <w:pStyle w:val="Heading1"/>
      </w:pPr>
      <w:r>
        <w:t xml:space="preserve">Thesis Proposal: The Evolving Role of the Contemporary Photographer in Canada Vancouver</w:t>
      </w:r>
    </w:p>
    <w:bookmarkStart w:id="20" w:name="introduction"/>
    <w:p>
      <w:pPr>
        <w:pStyle w:val="Heading2"/>
      </w:pPr>
      <w:r>
        <w:t xml:space="preserve">Introduction</w:t>
      </w:r>
    </w:p>
    <w:p>
      <w:pPr>
        <w:pStyle w:val="FirstParagraph"/>
      </w:pPr>
      <w:r>
        <w:t xml:space="preserve">This Thesis Proposal outlines a critical investigation into the contemporary practice of the Photographer within the dynamic urban landscape of Canada Vancouver. As one of North America's most culturally diverse and visually compelling metropolises, Vancouver presents an unparalleled context for examining how photographers navigate shifting artistic, technological, and socio-political currents. This research addresses a significant gap in photographic studies: while extensive literature exists on photography theory globally, there remains a paucity of place-specific analyses focusing on the unique challenges and opportunities faced by the Photographer working in Canada Vancouver. The proposed study will interrogate how local artists negotiate identity, representation, and commercial viability within Vancouver's distinct cultural ecosystem—where Indigenous heritage, Asian-Canadian communities, coastal landscapes, and urban development converge.</w:t>
      </w:r>
    </w:p>
    <w:p>
      <w:pPr>
        <w:pStyle w:val="BodyText"/>
      </w:pPr>
      <w:r>
        <w:t xml:space="preserve">Canada Vancouver serves as both subject and stage for this inquiry. The city's status as a global hub for film production (often dubbed "Hollywood North") creates an environment where the Photographer must contend with both high-profile commercial demands and grassroots artistic movements. This Thesis Proposal argues that the contemporary Photographer in Canada Vancouver is not merely documenting change but actively shaping cultural narratives through their lens—a role demanding nuanced understanding of local contexts that existing scholarship often overlooks.</w:t>
      </w:r>
    </w:p>
    <w:bookmarkEnd w:id="20"/>
    <w:bookmarkStart w:id="21" w:name="literature-review"/>
    <w:p>
      <w:pPr>
        <w:pStyle w:val="Heading2"/>
      </w:pPr>
      <w:r>
        <w:t xml:space="preserve">Literature Review</w:t>
      </w:r>
    </w:p>
    <w:p>
      <w:pPr>
        <w:pStyle w:val="FirstParagraph"/>
      </w:pPr>
      <w:r>
        <w:t xml:space="preserve">Existing scholarship on photographic practice primarily centers on Western European and American traditions (Bürger, 1989; Sontag, 1977), with limited attention to Canadian or specifically Vancouver-based work. While studies like *Photography in Canada: A History* (Laviolette, 2014) provide historical grounding, they lack contemporary analysis of how digital disruption and urbanization impact the Photographer's daily practice. Recent works on urban photography (Sontag, 2001; Didi-Huberman, 2008) discuss global cities but fail to account for Vancouver's unique topography—its mountains framing sea-level vistas—and its status as a multicultural city with one of Canada's highest immigrant populations.</w:t>
      </w:r>
    </w:p>
    <w:p>
      <w:pPr>
        <w:pStyle w:val="BodyText"/>
      </w:pPr>
      <w:r>
        <w:t xml:space="preserve">Notably absent from current discourse is the intersection of Indigenous photographic practice with mainstream Vancouver art scenes. The work of photographers like Edward Curtis (historically problematic) contrasts sharply with contemporary Indigenous creators such as Shelley Niro, whose lens reclaims representation—a critical dimension this Thesis Proposal will address. Furthermore, the rise of Instagram-driven visual culture has transformed how Photographers in Canada Vancouver market their work, yet academic studies rarely examine these platforms' impact on local art economies.</w:t>
      </w:r>
    </w:p>
    <w:bookmarkEnd w:id="21"/>
    <w:bookmarkStart w:id="22" w:name="research-questions"/>
    <w:p>
      <w:pPr>
        <w:pStyle w:val="Heading2"/>
      </w:pPr>
      <w:r>
        <w:t xml:space="preserve">Research Questions</w:t>
      </w:r>
    </w:p>
    <w:p>
      <w:pPr>
        <w:pStyle w:val="FirstParagraph"/>
      </w:pPr>
      <w:r>
        <w:t xml:space="preserve">This Thesis Proposal centers on three interconnected questions:</w:t>
      </w:r>
    </w:p>
    <w:p>
      <w:pPr>
        <w:numPr>
          <w:ilvl w:val="0"/>
          <w:numId w:val="1001"/>
        </w:numPr>
        <w:pStyle w:val="Compact"/>
      </w:pPr>
      <w:r>
        <w:t xml:space="preserve">How do Photographers in Canada Vancouver negotiate identity politics when documenting multicultural communities, particularly through the lens of Indigenous and South Asian Canadian experiences?</w:t>
      </w:r>
    </w:p>
    <w:p>
      <w:pPr>
        <w:numPr>
          <w:ilvl w:val="0"/>
          <w:numId w:val="1001"/>
        </w:numPr>
        <w:pStyle w:val="Compact"/>
      </w:pPr>
      <w:r>
        <w:t xml:space="preserve">In what ways has digital technology altered the business model and creative autonomy of the Photographer operating within Vancouver's competitive art market?</w:t>
      </w:r>
    </w:p>
    <w:p>
      <w:pPr>
        <w:numPr>
          <w:ilvl w:val="0"/>
          <w:numId w:val="1001"/>
        </w:numPr>
        <w:pStyle w:val="Compact"/>
      </w:pPr>
      <w:r>
        <w:t xml:space="preserve">How does the physical geography of Canada Vancouver—its forests, waterways, and urban density—influence photographic aesthetics compared to other Canadian cities like Toronto or Montreal?</w:t>
      </w:r>
    </w:p>
    <w:p>
      <w:pPr>
        <w:pStyle w:val="FirstParagraph"/>
      </w:pPr>
      <w:r>
        <w:t xml:space="preserve">The central hypothesis posits that the Photographer in Canada Vancouver has evolved from passive observer to active cultural mediator, with this transformation deeply tied to the city's specific socio-geographic conditions. This perspective challenges traditional views of photography as merely descriptive.</w:t>
      </w:r>
    </w:p>
    <w:bookmarkEnd w:id="22"/>
    <w:bookmarkStart w:id="23" w:name="methodology"/>
    <w:p>
      <w:pPr>
        <w:pStyle w:val="Heading2"/>
      </w:pPr>
      <w:r>
        <w:t xml:space="preserve">Methodology</w:t>
      </w:r>
    </w:p>
    <w:p>
      <w:pPr>
        <w:pStyle w:val="FirstParagraph"/>
      </w:pPr>
      <w:r>
        <w:t xml:space="preserve">This qualitative study employs a mixed-methods approach combining:</w:t>
      </w:r>
    </w:p>
    <w:p>
      <w:pPr>
        <w:numPr>
          <w:ilvl w:val="0"/>
          <w:numId w:val="1002"/>
        </w:numPr>
        <w:pStyle w:val="Compact"/>
      </w:pPr>
      <w:r>
        <w:rPr>
          <w:bCs/>
          <w:b/>
        </w:rPr>
        <w:t xml:space="preserve">Participant Observation:</w:t>
      </w:r>
      <w:r>
        <w:t xml:space="preserve"> </w:t>
      </w:r>
      <w:r>
        <w:t xml:space="preserve">Immersion in Vancouver's photography community through workshops (e.g., at The Vancouver Art Gallery, Emily Carr University) and collaborative projects with local Photographers.</w:t>
      </w:r>
    </w:p>
    <w:p>
      <w:pPr>
        <w:numPr>
          <w:ilvl w:val="0"/>
          <w:numId w:val="1002"/>
        </w:numPr>
        <w:pStyle w:val="Compact"/>
      </w:pPr>
      <w:r>
        <w:rPr>
          <w:bCs/>
          <w:b/>
        </w:rPr>
        <w:t xml:space="preserve">Interviews:</w:t>
      </w:r>
      <w:r>
        <w:t xml:space="preserve"> </w:t>
      </w:r>
      <w:r>
        <w:t xml:space="preserve">Semi-structured conversations with 15+ working Photographers across diverse backgrounds—commercial shooters, documentary artists, fine art practitioners—to capture on-the-ground experiences.</w:t>
      </w:r>
    </w:p>
    <w:p>
      <w:pPr>
        <w:numPr>
          <w:ilvl w:val="0"/>
          <w:numId w:val="1002"/>
        </w:numPr>
        <w:pStyle w:val="Compact"/>
      </w:pPr>
      <w:r>
        <w:rPr>
          <w:bCs/>
          <w:b/>
        </w:rPr>
        <w:t xml:space="preserve">Visual Analysis:</w:t>
      </w:r>
      <w:r>
        <w:t xml:space="preserve"> </w:t>
      </w:r>
      <w:r>
        <w:t xml:space="preserve">Comparative study of photographic projects (e.g., *Vancouver: A City in the Making* by David F. Smith vs. contemporary Instagram archives) to track aesthetic shifts.</w:t>
      </w:r>
    </w:p>
    <w:p>
      <w:pPr>
        <w:pStyle w:val="FirstParagraph"/>
      </w:pPr>
      <w:r>
        <w:t xml:space="preserve">Data collection will occur over 18 months within Canada Vancouver, with ethical considerations prioritizing community consent and decolonizing research practices (as guided by the *Tri-Council Policy Statement*). The Photographer's own creative process will be documented through reflective journals to understand their evolving practice.</w:t>
      </w:r>
    </w:p>
    <w:bookmarkEnd w:id="23"/>
    <w:bookmarkStart w:id="24" w:name="expected-contributions"/>
    <w:p>
      <w:pPr>
        <w:pStyle w:val="Heading2"/>
      </w:pPr>
      <w:r>
        <w:t xml:space="preserve">Expected Contributions</w:t>
      </w:r>
    </w:p>
    <w:p>
      <w:pPr>
        <w:pStyle w:val="FirstParagraph"/>
      </w:pPr>
      <w:r>
        <w:t xml:space="preserve">This Thesis Proposal promises three significant contributions to academic and professional fields:</w:t>
      </w:r>
    </w:p>
    <w:p>
      <w:pPr>
        <w:numPr>
          <w:ilvl w:val="0"/>
          <w:numId w:val="1003"/>
        </w:numPr>
        <w:pStyle w:val="Compact"/>
      </w:pPr>
      <w:r>
        <w:t xml:space="preserve">Theoretical:</w:t>
      </w:r>
      <w:r>
        <w:t xml:space="preserve"> </w:t>
      </w:r>
      <w:r>
        <w:t xml:space="preserve">A new framework for understanding photography within Canada Vancouver's cultural topography, moving beyond "Western gaze" critiques to center local voices.</w:t>
      </w:r>
    </w:p>
    <w:p>
      <w:pPr>
        <w:numPr>
          <w:ilvl w:val="0"/>
          <w:numId w:val="1003"/>
        </w:numPr>
        <w:pStyle w:val="Compact"/>
      </w:pPr>
      <w:r>
        <w:t xml:space="preserve">Practical:</w:t>
      </w:r>
      <w:r>
        <w:t xml:space="preserve"> </w:t>
      </w:r>
      <w:r>
        <w:t xml:space="preserve">A resource guide for emerging Photographers in Canada Vancouver, addressing challenges like navigating Indigenous protocols and digital monetization.</w:t>
      </w:r>
    </w:p>
    <w:p>
      <w:pPr>
        <w:numPr>
          <w:ilvl w:val="0"/>
          <w:numId w:val="1003"/>
        </w:numPr>
        <w:pStyle w:val="Compact"/>
      </w:pPr>
      <w:r>
        <w:t xml:space="preserve">Community:</w:t>
      </w:r>
      <w:r>
        <w:t xml:space="preserve"> </w:t>
      </w:r>
      <w:r>
        <w:t xml:space="preserve">Collaboration with organizations like the Vancouver Art Gallery's *Photo City* initiative to host a public exhibition of research findings, ensuring knowledge exchange beyond academia.</w:t>
      </w:r>
    </w:p>
    <w:p>
      <w:pPr>
        <w:pStyle w:val="FirstParagraph"/>
      </w:pPr>
      <w:r>
        <w:t xml:space="preserve">Crucially, this work will position Canada Vancouver not as a backdrop but as an active participant in shaping photographic discourse—a perspective vital for future studies of urban photography in Canadian cities.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Completed literature synthesis; Research ethics board clearance for Canada Vancouver fieldwork.</w:t>
            </w:r>
          </w:p>
        </w:tc>
      </w:tr>
      <w:tr>
        <w:tc>
          <w:tcPr/>
          <w:p>
            <w:pPr>
              <w:pStyle w:val="Compact"/>
              <w:jc w:val="left"/>
            </w:pPr>
            <w:r>
              <w:t xml:space="preserve">Data Collection (Interviews, Observation)</w:t>
            </w:r>
          </w:p>
        </w:tc>
        <w:tc>
          <w:tcPr/>
          <w:p>
            <w:pPr>
              <w:pStyle w:val="Compact"/>
              <w:jc w:val="left"/>
            </w:pPr>
            <w:r>
              <w:t xml:space="preserve">Months 4-10</w:t>
            </w:r>
          </w:p>
        </w:tc>
        <w:tc>
          <w:tcPr/>
          <w:p>
            <w:pPr>
              <w:pStyle w:val="Compact"/>
              <w:jc w:val="left"/>
            </w:pPr>
            <w:r>
              <w:t xml:space="preserve">Transcribed interviews; Visual dataset of Vancouver photographic practices.</w:t>
            </w:r>
          </w:p>
        </w:tc>
      </w:tr>
      <w:tr>
        <w:tc>
          <w:tcPr/>
          <w:p>
            <w:pPr>
              <w:pStyle w:val="Compact"/>
              <w:jc w:val="left"/>
            </w:pPr>
            <w:r>
              <w:t xml:space="preserve">Data Analysis &amp; Drafting</w:t>
            </w:r>
          </w:p>
        </w:tc>
        <w:tc>
          <w:tcPr/>
          <w:p>
            <w:pPr>
              <w:pStyle w:val="Compact"/>
              <w:jc w:val="left"/>
            </w:pPr>
            <w:r>
              <w:t xml:space="preserve">Months 11-15</w:t>
            </w:r>
          </w:p>
        </w:tc>
        <w:tc>
          <w:tcPr/>
          <w:p>
            <w:pPr>
              <w:pStyle w:val="Compact"/>
              <w:jc w:val="left"/>
            </w:pPr>
            <w:r>
              <w:t xml:space="preserve">Thesis chapters; Community feedback sessions with local Photographers in Canada Vancouver.</w:t>
            </w:r>
          </w:p>
        </w:tc>
      </w:tr>
      <w:tr>
        <w:tc>
          <w:tcPr/>
          <w:p>
            <w:pPr>
              <w:pStyle w:val="Compact"/>
              <w:jc w:val="left"/>
            </w:pPr>
            <w:r>
              <w:t xml:space="preserve">Revision &amp; Public Exhibition</w:t>
            </w:r>
          </w:p>
        </w:tc>
        <w:tc>
          <w:tcPr/>
          <w:p>
            <w:pPr>
              <w:pStyle w:val="Compact"/>
              <w:jc w:val="left"/>
            </w:pPr>
            <w:r>
              <w:t xml:space="preserve">Months 16-18</w:t>
            </w:r>
          </w:p>
        </w:tc>
        <w:tc>
          <w:tcPr/>
          <w:p>
            <w:pPr>
              <w:pStyle w:val="Compact"/>
              <w:jc w:val="left"/>
            </w:pPr>
            <w:r>
              <w:t xml:space="preserve">Final thesis; Curated exhibition at a Vancouver gallery showcasing research outcomes.</w:t>
            </w:r>
          </w:p>
        </w:tc>
      </w:tr>
    </w:tbl>
    <w:bookmarkEnd w:id="25"/>
    <w:bookmarkStart w:id="26" w:name="conclusion"/>
    <w:p>
      <w:pPr>
        <w:pStyle w:val="Heading2"/>
      </w:pPr>
      <w:r>
        <w:t xml:space="preserve">Conclusion</w:t>
      </w:r>
    </w:p>
    <w:p>
      <w:pPr>
        <w:pStyle w:val="FirstParagraph"/>
      </w:pPr>
      <w:r>
        <w:t xml:space="preserve">This Thesis Proposal establishes the necessity of centering Canada Vancouver as a unique locus for photographic inquiry. The contemporary Photographer here operates at the confluence of global digital trends and hyper-local cultural dynamics—a reality demanding scholarly attention. By examining how Photographers in Canada Vancouver navigate identity, technology, and space, this research will illuminate pathways for ethical practice in an increasingly visual world. The proposed study transcends academic curiosity: it responds to a tangible need within Vancouver's creative economy where Photographer practitioners seek frameworks to sustain their work while respecting community narratives.</w:t>
      </w:r>
    </w:p>
    <w:p>
      <w:pPr>
        <w:pStyle w:val="BodyText"/>
      </w:pPr>
      <w:r>
        <w:t xml:space="preserve">Ultimately, this Thesis Proposal asserts that the Photographer in Canada Vancouver is not merely capturing images but actively co-authoring the city's visual identity. As Vancouver continues to grow as Canada's most photographed metropolis—and a model for 21st-century urban living—this research will provide indispensable insights for artists, educators, and cultural institutions. The findings will contribute to broader Canadian conversations about art in multicultural contexts while offering concrete strategies for Photographers to thrive within the vibrant ecosystem of Canada Vancouver. This Thesis Proposal thus represents both an academic contribution and a practical roadmap for the evolving role of the Photographer in our visual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Photographer in Canada Vancouver</dc:title>
  <dc:creator/>
  <dc:language>en</dc:language>
  <cp:keywords/>
  <dcterms:created xsi:type="dcterms:W3CDTF">2026-07-21T13:35:22Z</dcterms:created>
  <dcterms:modified xsi:type="dcterms:W3CDTF">2026-07-21T13:35:22Z</dcterms:modified>
</cp:coreProperties>
</file>

<file path=docProps/custom.xml><?xml version="1.0" encoding="utf-8"?>
<Properties xmlns="http://schemas.openxmlformats.org/officeDocument/2006/custom-properties" xmlns:vt="http://schemas.openxmlformats.org/officeDocument/2006/docPropsVTypes"/>
</file>