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France</w:t>
      </w:r>
      <w:r>
        <w:t xml:space="preserve"> </w:t>
      </w:r>
      <w:r>
        <w:t xml:space="preserve">Lyon</w:t>
      </w:r>
    </w:p>
    <w:bookmarkStart w:id="20" w:name="Xeccee59ab8adab3658a76a25adf1d5ae67e8940"/>
    <w:p>
      <w:pPr>
        <w:pStyle w:val="Heading1"/>
      </w:pPr>
      <w:r>
        <w:t xml:space="preserve">Thesis Proposal: Navigating Identity and Urban Transformation through the Lens of the Contemporary Photographer in France Lyon</w:t>
      </w:r>
    </w:p>
    <w:p>
      <w:pPr>
        <w:pStyle w:val="FirstParagraph"/>
      </w:pPr>
      <w:r>
        <w:rPr>
          <w:bCs/>
          <w:b/>
        </w:rPr>
        <w:t xml:space="preserve">Introduction and Research Context:</w:t>
      </w:r>
    </w:p>
    <w:p>
      <w:pPr>
        <w:pStyle w:val="BodyText"/>
      </w:pPr>
      <w:r>
        <w:t xml:space="preserve">In the vibrant cultural landscape of France, Lyon stands as a pivotal city where historical significance intersects with dynamic contemporary artistic practice. As one of Europe’s most important urban centers, Lyon offers a unique confluence of industrial heritage, multicultural influences, and evolving architectural narratives—making it an unparalleled site for examining the role and identity of the modern Photographer. This Thesis Proposal outlines a rigorous academic investigation into how contemporary Photographers operating within France Lyon navigate personal artistic expression, socio-cultural context, and institutional frameworks. While photography studies often focus on Paris or global hubs, this research addresses a critical gap: the under-examined position of photographers actively shaping Lyon’s visual discourse from within its distinct urban fabric. The proposed study centers the Photographer not merely as an observer but as a key agent in interpreting and redefining France Lyon’s evolving identity.</w:t>
      </w:r>
    </w:p>
    <w:p>
      <w:pPr>
        <w:pStyle w:val="BodyText"/>
      </w:pPr>
      <w:r>
        <w:rPr>
          <w:bCs/>
          <w:b/>
        </w:rPr>
        <w:t xml:space="preserve">Research Problem and Gap:</w:t>
      </w:r>
    </w:p>
    <w:p>
      <w:pPr>
        <w:pStyle w:val="BodyText"/>
      </w:pPr>
      <w:r>
        <w:t xml:space="preserve">Existing scholarship on photographic practice in France predominantly emphasizes historical movements (e.g., early daguerreotype, 19th-century pioneers) or urban studies focusing on Paris. There is a significant absence of nuanced, contemporary analyses examining how Photographers operate within Lyon’s specific socio-spatial environment. Lyon’s complex identity—as a former silk capital, an industrial powerhouse, a UNESCO Creative City for Crafts and Folk Arts (2015), and a modern cultural beacon—creates unique pressures and opportunities for artists. How do Photographers in France Lyon conceptualize their work in relation to this layered heritage? How do they engage with local institutions (e.g., Musée des Confluences, La Maison de la Photo), community projects, or the city’s rapid gentrification? Crucially, this research moves beyond documenting *what* is photographed to interrogating *how* the Photographer positions themselves within Lyon’s contested spaces and narratives. The gap lies in understanding the Photographer as an active participant in urban dialogue, not just a passive recorder.</w:t>
      </w:r>
    </w:p>
    <w:p>
      <w:pPr>
        <w:pStyle w:val="BodyText"/>
      </w:pPr>
      <w:r>
        <w:rPr>
          <w:bCs/>
          <w:b/>
        </w:rPr>
        <w:t xml:space="preserve">Research Objectives:</w:t>
      </w:r>
    </w:p>
    <w:p>
      <w:pPr>
        <w:numPr>
          <w:ilvl w:val="0"/>
          <w:numId w:val="1001"/>
        </w:numPr>
        <w:pStyle w:val="Compact"/>
      </w:pPr>
      <w:r>
        <w:t xml:space="preserve">To critically analyze the creative methodologies and conceptual frameworks employed by 8-10 selected contemporary Photographers currently based in France Lyon.</w:t>
      </w:r>
    </w:p>
    <w:p>
      <w:pPr>
        <w:numPr>
          <w:ilvl w:val="0"/>
          <w:numId w:val="1001"/>
        </w:numPr>
        <w:pStyle w:val="Compact"/>
      </w:pPr>
      <w:r>
        <w:t xml:space="preserve">To investigate the relationship between the Photographer’s practice and key socio-economic shifts within Lyon, including gentrification in districts like La Croix-Rousse and Confluence, migration patterns, and the city’s cultural policy initiatives.</w:t>
      </w:r>
    </w:p>
    <w:p>
      <w:pPr>
        <w:numPr>
          <w:ilvl w:val="0"/>
          <w:numId w:val="1001"/>
        </w:numPr>
        <w:pStyle w:val="Compact"/>
      </w:pPr>
      <w:r>
        <w:t xml:space="preserve">To examine how Photographers leverage or resist local institutions (galleries, festivals like "Lyon Biennale," municipal archives) to present their work and build professional identities within France Lyon’s specific art ecosystem.</w:t>
      </w:r>
    </w:p>
    <w:p>
      <w:pPr>
        <w:numPr>
          <w:ilvl w:val="0"/>
          <w:numId w:val="1001"/>
        </w:numPr>
        <w:pStyle w:val="Compact"/>
      </w:pPr>
      <w:r>
        <w:t xml:space="preserve">To develop a theoretical framework integrating urban studies, visual culture theory, and contemporary photography practice to articulate the unique position of the Photographer in provincial French contexts.</w:t>
      </w:r>
    </w:p>
    <w:p>
      <w:pPr>
        <w:pStyle w:val="FirstParagraph"/>
      </w:pPr>
      <w:r>
        <w:rPr>
          <w:bCs/>
          <w:b/>
        </w:rPr>
        <w:t xml:space="preserve">Methodology:</w:t>
      </w:r>
    </w:p>
    <w:p>
      <w:pPr>
        <w:pStyle w:val="BodyText"/>
      </w:pPr>
      <w:r>
        <w:t xml:space="preserve">This qualitative study employs a multi-method approach grounded in Lyon. Primary data will be collected through in-depth semi-structured interviews with 8-10 Photographers actively working within France Lyon (ensuring diversity in age, gender, artistic focus, and career stage). Complementing this, the research includes participant observation at local photography events (e.g., exhibitions at La Galerie des Arènes de Vienne), analysis of published works and artist statements, and engagement with relevant municipal cultural documents. Critical discourse analysis will be applied to understand how Photographers articulate their relationship to Lyon’s identity in public forums. Crucially, the methodology centers on *place*—the research is not conducted *about* Lyon but actively situated *within* it, ensuring authenticity and contextual richness impossible through remote study alone. Fieldwork in France Lyon allows direct observation of the urban environment shaping photographic practice.</w:t>
      </w:r>
    </w:p>
    <w:p>
      <w:pPr>
        <w:pStyle w:val="BodyText"/>
      </w:pPr>
      <w:r>
        <w:rPr>
          <w:bCs/>
          <w:b/>
        </w:rPr>
        <w:t xml:space="preserve">Significance and Contribution:</w:t>
      </w:r>
    </w:p>
    <w:p>
      <w:pPr>
        <w:pStyle w:val="BodyText"/>
      </w:pPr>
      <w:r>
        <w:t xml:space="preserve">This Thesis Proposal addresses a vital need for localized, practitioner-centered research in French visual culture. By focusing on the Photographer within France Lyon, the study contributes significantly to several fields: it challenges Paris-centric narratives of French photography; provides empirical data on artistic resilience and adaptation in a rapidly changing provincial city; offers practical insights for cultural policymakers in Lyon regarding support structures for visual artists; and enriches theoretical discussions on urban representation. The findings will directly benefit the Photographer community by creating a documented resource highlighting their specific challenges and strategies within France Lyon’s ecosystem. Furthermore, the research underscores Lyon's unique position as a microcosm of broader European debates about photography, memory, and urban change.</w:t>
      </w:r>
    </w:p>
    <w:p>
      <w:pPr>
        <w:pStyle w:val="BodyText"/>
      </w:pPr>
      <w:r>
        <w:rPr>
          <w:bCs/>
          <w:b/>
        </w:rPr>
        <w:t xml:space="preserve">Expected Outcomes:</w:t>
      </w:r>
    </w:p>
    <w:p>
      <w:pPr>
        <w:pStyle w:val="BodyText"/>
      </w:pPr>
      <w:r>
        <w:t xml:space="preserve">This thesis will culminate in a published academic monograph detailing the interplay between Photographer identity and Lyon’s socio-spatial transformation. A key deliverable will be a curated digital archive of case studies (with participant consent) profiling the selected Photographers’ projects, processes, and reflections on working in France Lyon. This archive will serve as a valuable resource for future researchers, students of photography, and the local artistic community. The study also aims to generate recommendations for fostering a more sustainable and inclusive environment for visual artists within Lyon’s cultural institutions.</w:t>
      </w:r>
    </w:p>
    <w:p>
      <w:pPr>
        <w:pStyle w:val="BodyText"/>
      </w:pPr>
      <w:r>
        <w:rPr>
          <w:bCs/>
          <w:b/>
        </w:rPr>
        <w:t xml:space="preserve">Conclusion:</w:t>
      </w:r>
    </w:p>
    <w:p>
      <w:pPr>
        <w:pStyle w:val="BodyText"/>
      </w:pPr>
      <w:r>
        <w:t xml:space="preserve">The Photographer in France Lyon is at a critical juncture, navigating the complex interplay of heritage, modernity, and community. This Thesis Proposal outlines a timely and necessary investigation into how these artists define their practice within one of Europe’s most compelling urban settings. Moving beyond superficial documentation, it seeks to understand the Photographer as a vital cultural actor shaping Lyon’s present and future visual narrative. By centering the local context of France Lyon through rigorous fieldwork and practitioner engagement, this research promises original contributions to photography studies, urban theory, and French cultural geography. It is not merely a study *of* Lyon; it is an investigation conducted *by* and *with* the Photographers who actively live and work within its dynamic streets. This Thesis Proposal sets the stage for a profound exploration of artistic agency in one of France’s most visually rich cities, firmly establishing the Photographer as central to understanding contemporary Lyon.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France Lyon</dc:title>
  <dc:creator/>
  <dc:language>en</dc:language>
  <cp:keywords/>
  <dcterms:created xsi:type="dcterms:W3CDTF">2026-07-22T22:06:29Z</dcterms:created>
  <dcterms:modified xsi:type="dcterms:W3CDTF">2026-07-22T22:06:29Z</dcterms:modified>
</cp:coreProperties>
</file>

<file path=docProps/custom.xml><?xml version="1.0" encoding="utf-8"?>
<Properties xmlns="http://schemas.openxmlformats.org/officeDocument/2006/custom-properties" xmlns:vt="http://schemas.openxmlformats.org/officeDocument/2006/docPropsVTypes"/>
</file>