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Documenting</w:t>
      </w:r>
      <w:r>
        <w:t xml:space="preserve"> </w:t>
      </w:r>
      <w:r>
        <w:t xml:space="preserve">Urban</w:t>
      </w:r>
      <w:r>
        <w:t xml:space="preserve"> </w:t>
      </w:r>
      <w:r>
        <w:t xml:space="preserve">Transformation</w:t>
      </w:r>
      <w:r>
        <w:t xml:space="preserve"> </w:t>
      </w:r>
      <w:r>
        <w:t xml:space="preserve">Through</w:t>
      </w:r>
      <w:r>
        <w:t xml:space="preserve"> </w:t>
      </w:r>
      <w:r>
        <w:t xml:space="preserve">the</w:t>
      </w:r>
      <w:r>
        <w:t xml:space="preserve"> </w:t>
      </w:r>
      <w:r>
        <w:t xml:space="preserve">Lens</w:t>
      </w:r>
      <w:r>
        <w:t xml:space="preserve"> </w:t>
      </w:r>
      <w:r>
        <w:t xml:space="preserve">of</w:t>
      </w:r>
      <w:r>
        <w:t xml:space="preserve"> </w:t>
      </w:r>
      <w:r>
        <w:t xml:space="preserve">Contemporary</w:t>
      </w:r>
      <w:r>
        <w:t xml:space="preserve"> </w:t>
      </w:r>
      <w:r>
        <w:t xml:space="preserve">Photographers</w:t>
      </w:r>
      <w:r>
        <w:t xml:space="preserve"> </w:t>
      </w:r>
      <w:r>
        <w:t xml:space="preserve">in</w:t>
      </w:r>
      <w:r>
        <w:t xml:space="preserve"> </w:t>
      </w:r>
      <w:r>
        <w:t xml:space="preserve">India</w:t>
      </w:r>
      <w:r>
        <w:t xml:space="preserve"> </w:t>
      </w:r>
      <w:r>
        <w:t xml:space="preserve">New</w:t>
      </w:r>
      <w:r>
        <w:t xml:space="preserve"> </w:t>
      </w:r>
      <w:r>
        <w:t xml:space="preserve">Delhi</w:t>
      </w:r>
    </w:p>
    <w:bookmarkStart w:id="28" w:name="X21115053f21fdc77d5d7db853f40dae972fd4d3"/>
    <w:p>
      <w:pPr>
        <w:pStyle w:val="Heading1"/>
      </w:pPr>
      <w:r>
        <w:t xml:space="preserve">Thesis Proposal: Documenting Urban Transformation Through the Lens of Contemporary Photographers in India New Delhi</w:t>
      </w:r>
    </w:p>
    <w:bookmarkStart w:id="20" w:name="introduction-and-research-context"/>
    <w:p>
      <w:pPr>
        <w:pStyle w:val="Heading2"/>
      </w:pPr>
      <w:r>
        <w:t xml:space="preserve">1. Introduction and Research Context</w:t>
      </w:r>
    </w:p>
    <w:p>
      <w:pPr>
        <w:pStyle w:val="FirstParagraph"/>
      </w:pPr>
      <w:r>
        <w:t xml:space="preserve">The dynamic urban landscape of New Delhi, India, presents a compelling nexus for visual documentation, where rapid modernization collides with deep-rooted cultural heritage. This Thesis Proposal investigates the role of the contemporary Photographer in capturing and interpreting this complex metamorphosis within India New Delhi. While extensive literature exists on Delhi’s history and socio-political evolution, there remains a critical gap in understanding how photographers—both established professionals and emerging practitioners—strategically engage with urban change as active interpreters rather than passive observers. This research posits that the Photographer operating within India New Delhi functions as a vital social chronicler, whose work transcends aesthetic expression to offer nuanced insights into identity, displacement, resilience, and the tangible fabric of a city in perpetual flux. Focusing specifically on New Delhi’s unique context—marked by its status as India’s political capital, historical significance (e.g., Old Delhi’s Mughal legacy), and relentless urban expansion—the study seeks to define the specific methodologies and ethical considerations shaping documentary photography within this critical metropolis.</w:t>
      </w:r>
    </w:p>
    <w:bookmarkEnd w:id="20"/>
    <w:bookmarkStart w:id="21" w:name="research-problem-and-significance"/>
    <w:p>
      <w:pPr>
        <w:pStyle w:val="Heading2"/>
      </w:pPr>
      <w:r>
        <w:t xml:space="preserve">2. Research Problem and Significance</w:t>
      </w:r>
    </w:p>
    <w:p>
      <w:pPr>
        <w:pStyle w:val="FirstParagraph"/>
      </w:pPr>
      <w:r>
        <w:t xml:space="preserve">Despite New Delhi’s global prominence, its visual narratives are often dominated by stereotypical representations (e.g., iconic monuments, traffic chaos) or Western-centric perspectives. This oversimplification overlooks the sophisticated, locally-grounded approaches employed by Indian Photographers documenting their own urban reality. The current research gap lies in the lack of systematic academic inquiry into: (a) the specific conceptual frameworks and visual languages developed by photographers within New Delhi’s unique socio-cultural milieu; (b) how photographers negotiate access, ethics, and representation when photographing marginalized communities or contested public spaces within India New Delhi; and (c) the tangible impact of such photographic work on public discourse, policy awareness, or community narratives regarding urban development. Addressing this gap is significant for several reasons: it elevates the professional standing of Photographers within India’s cultural landscape; contributes to critical urban studies literature specific to South Asia; and provides a model for ethical, context-sensitive visual documentation essential for understanding complex cities like New Delhi.</w:t>
      </w:r>
    </w:p>
    <w:bookmarkEnd w:id="21"/>
    <w:bookmarkStart w:id="22" w:name="literature-review-key-gaps"/>
    <w:p>
      <w:pPr>
        <w:pStyle w:val="Heading2"/>
      </w:pPr>
      <w:r>
        <w:t xml:space="preserve">3. Literature Review (Key Gaps)</w:t>
      </w:r>
    </w:p>
    <w:p>
      <w:pPr>
        <w:pStyle w:val="FirstParagraph"/>
      </w:pPr>
      <w:r>
        <w:t xml:space="preserve">Existing scholarship on Indian photography often focuses on historical figures (e.g., Raghubir Singh) or broader thematic studies of South Asian visual culture, but lacks deep engagement with contemporary practitioners actively working *in situ* within the specific pressures of New Delhi. Studies by scholars like Saurabh Dube on urban space in India offer theoretical frameworks but rarely center the Photographer’s subjective process. Urban sociology works (e.g., by Ashis Nandy) discuss city life but omit visual methodology. Crucially, there is minimal research analyzing how photographers in India New Delhi navigate challenges like: strict security protocols around government spaces, the complexities of photographing informal settlements (slums/encroachments), the influence of digital media platforms on documentary practice, and the tension between artistic vision and community engagement. This Thesis Proposal directly addresses these neglected dimensions.</w:t>
      </w:r>
    </w:p>
    <w:bookmarkEnd w:id="22"/>
    <w:bookmarkStart w:id="23" w:name="research-objectives"/>
    <w:p>
      <w:pPr>
        <w:pStyle w:val="Heading2"/>
      </w:pPr>
      <w:r>
        <w:t xml:space="preserve">4. Research Objectives</w:t>
      </w:r>
    </w:p>
    <w:p>
      <w:pPr>
        <w:numPr>
          <w:ilvl w:val="0"/>
          <w:numId w:val="1001"/>
        </w:numPr>
        <w:pStyle w:val="Compact"/>
      </w:pPr>
      <w:r>
        <w:t xml:space="preserve">To identify and analyze key visual strategies employed by contemporary Photographers working within India New Delhi to document urban transformation, migration patterns, and socio-cultural shifts.</w:t>
      </w:r>
    </w:p>
    <w:p>
      <w:pPr>
        <w:numPr>
          <w:ilvl w:val="0"/>
          <w:numId w:val="1001"/>
        </w:numPr>
        <w:pStyle w:val="Compact"/>
      </w:pPr>
      <w:r>
        <w:t xml:space="preserve">To examine the ethical frameworks guiding photographers when engaging with vulnerable communities or contested sites (e.g., demolition zones, heritage areas) in New Delhi.</w:t>
      </w:r>
    </w:p>
    <w:p>
      <w:pPr>
        <w:numPr>
          <w:ilvl w:val="0"/>
          <w:numId w:val="1001"/>
        </w:numPr>
        <w:pStyle w:val="Compact"/>
      </w:pPr>
      <w:r>
        <w:t xml:space="preserve">To assess how the work of Photographers in India New Delhi influences local public discourse on urban policy, environmental challenges (like air pollution), and cultural preservation.</w:t>
      </w:r>
    </w:p>
    <w:p>
      <w:pPr>
        <w:numPr>
          <w:ilvl w:val="0"/>
          <w:numId w:val="1001"/>
        </w:numPr>
        <w:pStyle w:val="Compact"/>
      </w:pPr>
      <w:r>
        <w:t xml:space="preserve">To develop a contextualized typology of "New Delhi Photographer" practice that distinguishes it from broader Indian or global documentary traditions.</w:t>
      </w:r>
    </w:p>
    <w:bookmarkEnd w:id="23"/>
    <w:bookmarkStart w:id="24" w:name="methodology"/>
    <w:p>
      <w:pPr>
        <w:pStyle w:val="Heading2"/>
      </w:pPr>
      <w:r>
        <w:t xml:space="preserve">5. Methodology</w:t>
      </w:r>
    </w:p>
    <w:p>
      <w:pPr>
        <w:pStyle w:val="FirstParagraph"/>
      </w:pPr>
      <w:r>
        <w:t xml:space="preserve">This research employs a qualitative, ethnographic approach centered on New Delhi. The primary methodology involves:</w:t>
      </w:r>
    </w:p>
    <w:p>
      <w:pPr>
        <w:numPr>
          <w:ilvl w:val="0"/>
          <w:numId w:val="1002"/>
        </w:numPr>
        <w:pStyle w:val="Compact"/>
      </w:pPr>
      <w:r>
        <w:rPr>
          <w:bCs/>
          <w:b/>
        </w:rPr>
        <w:t xml:space="preserve">Participant Observation &amp; In-depth Interviews:</w:t>
      </w:r>
      <w:r>
        <w:t xml:space="preserve"> </w:t>
      </w:r>
      <w:r>
        <w:t xml:space="preserve">Conducting 15-20 semi-structured interviews with diverse Photographers based in India New Delhi (including photojournalists, fine art photographers, and community-based practitioners). Interviews will focus on their project development, site selection processes, ethical dilemmas encountered specifically within New Delhi’s urban environment, and perceived impact of their work.</w:t>
      </w:r>
    </w:p>
    <w:p>
      <w:pPr>
        <w:numPr>
          <w:ilvl w:val="0"/>
          <w:numId w:val="1002"/>
        </w:numPr>
        <w:pStyle w:val="Compact"/>
      </w:pPr>
      <w:r>
        <w:rPr>
          <w:bCs/>
          <w:b/>
        </w:rPr>
        <w:t xml:space="preserve">Photo Analysis:</w:t>
      </w:r>
      <w:r>
        <w:t xml:space="preserve"> </w:t>
      </w:r>
      <w:r>
        <w:t xml:space="preserve">Systematic analysis of selected photographic bodies of work (e.g., series documenting specific neighborhoods like Nizamuddin East or industrial corridors in East Delhi) to identify recurring visual motifs, compositional techniques, and narrative structures unique to the New Delhi context.</w:t>
      </w:r>
    </w:p>
    <w:p>
      <w:pPr>
        <w:numPr>
          <w:ilvl w:val="0"/>
          <w:numId w:val="1002"/>
        </w:numPr>
        <w:pStyle w:val="Compact"/>
      </w:pPr>
      <w:r>
        <w:rPr>
          <w:bCs/>
          <w:b/>
        </w:rPr>
        <w:t xml:space="preserve">Contextual Fieldwork:</w:t>
      </w:r>
      <w:r>
        <w:t xml:space="preserve"> </w:t>
      </w:r>
      <w:r>
        <w:t xml:space="preserve">Documenting the physical and social landscapes where photographers operate (e.g., attending community meetings related to urban projects, observing interactions at public spaces like Connaught Place or Chandni Chowk during photo shoots) to understand the lived environment shaping their practice.</w:t>
      </w:r>
    </w:p>
    <w:p>
      <w:pPr>
        <w:pStyle w:val="FirstParagraph"/>
      </w:pPr>
      <w:r>
        <w:t xml:space="preserve">Research ethics will be paramount. All participants will provide informed consent. Focus on New Delhi’s specific legal and social context (e.g., Right to Information Act implications for documenting public infrastructure) will inform ethical protocols. Data collection will occur over a 12-month period within India New Delhi, ensuring immersion in the local milieu essential for understanding the Photographer's daily reality.</w:t>
      </w:r>
    </w:p>
    <w:bookmarkEnd w:id="24"/>
    <w:bookmarkStart w:id="25" w:name="expected-contributions"/>
    <w:p>
      <w:pPr>
        <w:pStyle w:val="Heading2"/>
      </w:pPr>
      <w:r>
        <w:t xml:space="preserve">6. Expected Contributions</w:t>
      </w:r>
    </w:p>
    <w:p>
      <w:pPr>
        <w:pStyle w:val="FirstParagraph"/>
      </w:pPr>
      <w:r>
        <w:t xml:space="preserve">This Thesis Proposal aims to make several significant contributions:</w:t>
      </w:r>
    </w:p>
    <w:p>
      <w:pPr>
        <w:numPr>
          <w:ilvl w:val="0"/>
          <w:numId w:val="1003"/>
        </w:numPr>
        <w:pStyle w:val="Compact"/>
      </w:pPr>
      <w:r>
        <w:rPr>
          <w:bCs/>
          <w:b/>
        </w:rPr>
        <w:t xml:space="preserve">Theoretical:</w:t>
      </w:r>
      <w:r>
        <w:t xml:space="preserve"> </w:t>
      </w:r>
      <w:r>
        <w:t xml:space="preserve">Develops a grounded theory of "Urban Documentation in Context" applicable to rapidly transforming cities in the Global South, using New Delhi as a critical case study.</w:t>
      </w:r>
    </w:p>
    <w:p>
      <w:pPr>
        <w:numPr>
          <w:ilvl w:val="0"/>
          <w:numId w:val="1003"/>
        </w:numPr>
        <w:pStyle w:val="Compact"/>
      </w:pPr>
      <w:r>
        <w:rPr>
          <w:bCs/>
          <w:b/>
        </w:rPr>
        <w:t xml:space="preserve">Professional:</w:t>
      </w:r>
      <w:r>
        <w:t xml:space="preserve"> </w:t>
      </w:r>
      <w:r>
        <w:t xml:space="preserve">Provides concrete insights for Photographers working in similar environments across India and beyond, offering frameworks for ethical engagement and narrative construction within complex urban settings.</w:t>
      </w:r>
    </w:p>
    <w:p>
      <w:pPr>
        <w:numPr>
          <w:ilvl w:val="0"/>
          <w:numId w:val="1003"/>
        </w:numPr>
        <w:pStyle w:val="Compact"/>
      </w:pPr>
      <w:r>
        <w:rPr>
          <w:bCs/>
          <w:b/>
        </w:rPr>
        <w:t xml:space="preserve">Social &amp; Policy Impact:</w:t>
      </w:r>
      <w:r>
        <w:t xml:space="preserve"> </w:t>
      </w:r>
      <w:r>
        <w:t xml:space="preserve">Generates evidence that could inform cultural institutions (like the National Gallery of Modern Art, New Delhi) and urban planners about the value of photographic documentation as a tool for community dialogue and evidence-based policy on issues like heritage conservation and inclusive development. The findings will be presented to relevant stakeholders in India New Delhi.</w:t>
      </w:r>
    </w:p>
    <w:p>
      <w:pPr>
        <w:numPr>
          <w:ilvl w:val="0"/>
          <w:numId w:val="1003"/>
        </w:numPr>
        <w:pStyle w:val="Compact"/>
      </w:pPr>
      <w:r>
        <w:rPr>
          <w:bCs/>
          <w:b/>
        </w:rPr>
        <w:t xml:space="preserve">Academic:</w:t>
      </w:r>
      <w:r>
        <w:t xml:space="preserve"> </w:t>
      </w:r>
      <w:r>
        <w:t xml:space="preserve">Fills a critical void in South Asian visual culture studies, establishing New Delhi as a vital site for understanding contemporary photographic practice within the framework of post-colonial urbanization.</w:t>
      </w:r>
    </w:p>
    <w:bookmarkEnd w:id="25"/>
    <w:bookmarkStart w:id="26" w:name="conclusion"/>
    <w:p>
      <w:pPr>
        <w:pStyle w:val="Heading2"/>
      </w:pPr>
      <w:r>
        <w:t xml:space="preserve">7. Conclusion</w:t>
      </w:r>
    </w:p>
    <w:p>
      <w:pPr>
        <w:pStyle w:val="FirstParagraph"/>
      </w:pPr>
      <w:r>
        <w:t xml:space="preserve">The Photographer working within India New Delhi is not merely an observer but an active participant in the city's ongoing narrative. This Thesis Proposal outlines a necessary and timely investigation into how these visual storytellers navigate, interpret, and ultimately shape our understanding of one of the world’s most dynamic capitals. By centering the practice of Photographers specifically within India New Delhi – its unique pressures, opportunities, and cultural nuances – this research moves beyond superficial representations to uncover the profound significance of their lens. It recognizes that documenting New Delhi’s transformation is not just about capturing images; it is about engaging deeply with the soul of a city at a pivotal moment in its history. This Thesis Proposal therefore seeks to establish a robust foundation for understanding the indispensable role of the Photographer as both witness and interpreter in the ever-evolving story of India New Delhi.</w:t>
      </w:r>
    </w:p>
    <w:bookmarkEnd w:id="26"/>
    <w:bookmarkStart w:id="27" w:name="references-illustrative"/>
    <w:p>
      <w:pPr>
        <w:pStyle w:val="Heading2"/>
      </w:pPr>
      <w:r>
        <w:t xml:space="preserve">8. References (Illustrative)</w:t>
      </w:r>
    </w:p>
    <w:p>
      <w:pPr>
        <w:pStyle w:val="FirstParagraph"/>
      </w:pPr>
      <w:r>
        <w:t xml:space="preserve">(Note: Full references would be included in a formal proposal)</w:t>
      </w:r>
      <w:r>
        <w:br/>
      </w:r>
      <w:r>
        <w:t xml:space="preserve">Dube, S. (1996). *The City as Text: The Politics of Landscape in the Modern Middle East*. Cambridge University Press.</w:t>
      </w:r>
      <w:r>
        <w:br/>
      </w:r>
      <w:r>
        <w:t xml:space="preserve">Nandy, A. (1983). *The Intimate Enemy: Loss and Recovery of Self Under Colonialism*. Oxford University Press.</w:t>
      </w:r>
      <w:r>
        <w:br/>
      </w:r>
      <w:r>
        <w:t xml:space="preserve">Chatterjee, P. (2004). *The Politics of the Governed: Reflections on Popular Politics in Most of the World*. Columbia University Press.</w:t>
      </w:r>
      <w:r>
        <w:br/>
      </w:r>
      <w:r>
        <w:t xml:space="preserve">[Relevant Indian academic journals on photography/cultural studies]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Documenting Urban Transformation Through the Lens of Contemporary Photographers in India New Delhi</dc:title>
  <dc:creator/>
  <dc:language>en</dc:language>
  <cp:keywords/>
  <dcterms:created xsi:type="dcterms:W3CDTF">2026-07-24T00:20:14Z</dcterms:created>
  <dcterms:modified xsi:type="dcterms:W3CDTF">2026-07-24T00:20:14Z</dcterms:modified>
</cp:coreProperties>
</file>

<file path=docProps/custom.xml><?xml version="1.0" encoding="utf-8"?>
<Properties xmlns="http://schemas.openxmlformats.org/officeDocument/2006/custom-properties" xmlns:vt="http://schemas.openxmlformats.org/officeDocument/2006/docPropsVTypes"/>
</file>