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Visual</w:t>
      </w:r>
      <w:r>
        <w:t xml:space="preserve"> </w:t>
      </w:r>
      <w:r>
        <w:t xml:space="preserve">Narrative</w:t>
      </w:r>
      <w:r>
        <w:t xml:space="preserve"> </w:t>
      </w:r>
      <w:r>
        <w:t xml:space="preserve">of</w:t>
      </w:r>
      <w:r>
        <w:t xml:space="preserve"> </w:t>
      </w:r>
      <w:r>
        <w:t xml:space="preserve">Identity</w:t>
      </w:r>
      <w:r>
        <w:t xml:space="preserve"> </w:t>
      </w:r>
      <w:r>
        <w:t xml:space="preserve">-</w:t>
      </w:r>
      <w:r>
        <w:t xml:space="preserve"> </w:t>
      </w:r>
      <w:r>
        <w:t xml:space="preserve">A</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8" w:name="X2975b5e6b87cad211ca9936d415c9279b03ed62"/>
    <w:p>
      <w:pPr>
        <w:pStyle w:val="Heading1"/>
      </w:pPr>
      <w:r>
        <w:t xml:space="preserve">Thesis Proposal: The Visual Narrative of Identity - A Photographer's Lens in Israel Jerusalem</w:t>
      </w:r>
    </w:p>
    <w:bookmarkStart w:id="20" w:name="introduction"/>
    <w:p>
      <w:pPr>
        <w:pStyle w:val="Heading2"/>
      </w:pPr>
      <w:r>
        <w:t xml:space="preserve">Introduction</w:t>
      </w:r>
    </w:p>
    <w:p>
      <w:pPr>
        <w:pStyle w:val="FirstParagraph"/>
      </w:pPr>
      <w:r>
        <w:t xml:space="preserve">This thesis proposal outlines a critical investigation into the role of the contemporary photographer within the complex socio-cultural landscape of Jerusalem, Israel. As a city where ancient heritage collides with modern political realities, Jerusalem presents an unparalleled subject for photographic inquiry. The proposed research examines how a photographer operating in Israel Jerusalem navigates and interprets identity formation through visual storytelling. This project positions the Photographer not merely as an observer but as an active participant in documenting the nuanced human experiences that define this contested yet vibrant metropolis. The thesis directly addresses gaps in existing scholarship by centering Palestinian, Israeli Jewish, and Arab-Israeli perspectives within a single photographic narrative framework, moving beyond stereotypical representations of Jerusalem.</w:t>
      </w:r>
    </w:p>
    <w:bookmarkEnd w:id="20"/>
    <w:bookmarkStart w:id="21" w:name="research-problem-and-questions"/>
    <w:p>
      <w:pPr>
        <w:pStyle w:val="Heading2"/>
      </w:pPr>
      <w:r>
        <w:t xml:space="preserve">Research Problem and Questions</w:t>
      </w:r>
    </w:p>
    <w:p>
      <w:pPr>
        <w:pStyle w:val="FirstParagraph"/>
      </w:pPr>
      <w:r>
        <w:t xml:space="preserve">Jerusalem remains one of the world's most photographed cities yet suffers from reductive visual narratives perpetuated by international media and tourism. This study confronts the critical absence of locally grounded photographic projects that authentically capture contemporary Jerusalem life through a lens unaffiliated with political agendas. The central research problem posits:</w:t>
      </w:r>
      <w:r>
        <w:t xml:space="preserve"> </w:t>
      </w:r>
      <w:r>
        <w:rPr>
          <w:iCs/>
          <w:i/>
        </w:rPr>
        <w:t xml:space="preserve">How does a Photographer operating within Israel Jerusalem develop ethical and aesthetically resonant visual language to represent multifaceted identities without reinforcing cultural binaries?</w:t>
      </w:r>
    </w:p>
    <w:p>
      <w:pPr>
        <w:pStyle w:val="BodyText"/>
      </w:pPr>
      <w:r>
        <w:t xml:space="preserve">This inquiry gives rise to three primary questions:</w:t>
      </w:r>
    </w:p>
    <w:p>
      <w:pPr>
        <w:numPr>
          <w:ilvl w:val="0"/>
          <w:numId w:val="1001"/>
        </w:numPr>
        <w:pStyle w:val="Compact"/>
      </w:pPr>
      <w:r>
        <w:t xml:space="preserve">How do photographers in Jerusalem negotiate access to diverse communities while maintaining artistic integrity amid political sensitivities?</w:t>
      </w:r>
    </w:p>
    <w:p>
      <w:pPr>
        <w:numPr>
          <w:ilvl w:val="0"/>
          <w:numId w:val="1001"/>
        </w:numPr>
        <w:pStyle w:val="Compact"/>
      </w:pPr>
      <w:r>
        <w:t xml:space="preserve">What visual techniques best convey the layered histories and daily realities of Jerusalem residents without falling into exoticism or appropriation?</w:t>
      </w:r>
    </w:p>
    <w:p>
      <w:pPr>
        <w:numPr>
          <w:ilvl w:val="0"/>
          <w:numId w:val="1001"/>
        </w:numPr>
        <w:pStyle w:val="Compact"/>
      </w:pPr>
      <w:r>
        <w:t xml:space="preserve">In what ways can a Photographer's work contribute to cross-cultural understanding within Israel Jerusalem's divided urban fabric?</w:t>
      </w:r>
    </w:p>
    <w:bookmarkEnd w:id="21"/>
    <w:bookmarkStart w:id="22" w:name="literature-review"/>
    <w:p>
      <w:pPr>
        <w:pStyle w:val="Heading2"/>
      </w:pPr>
      <w:r>
        <w:t xml:space="preserve">Literature Review</w:t>
      </w:r>
    </w:p>
    <w:p>
      <w:pPr>
        <w:pStyle w:val="FirstParagraph"/>
      </w:pPr>
      <w:r>
        <w:t xml:space="preserve">Existing scholarship on photographic documentation of conflict zones (e.g., Rony Brauer’s work on Jerusalem’s visual culture) often focuses on historical events rather than lived experiences. Similarly, studies of identity in the Middle East (Majid Khadduri, 2019) lack dedicated analysis of photographic practice as an identity-making tool. This thesis builds upon Susan Sontag’s conceptual framework (</w:t>
      </w:r>
      <w:r>
        <w:rPr>
          <w:iCs/>
          <w:i/>
        </w:rPr>
        <w:t xml:space="preserve">On Photography</w:t>
      </w:r>
      <w:r>
        <w:t xml:space="preserve">) while critically engaging with contemporary Palestinian photographers like Rula Halawani who challenge Western gaze conventions. The proposed research fills a void by examining the Photographer's methodology within Jerusalem specifically, rather than applying generalized conflict-zone theories.</w:t>
      </w:r>
    </w:p>
    <w:bookmarkEnd w:id="22"/>
    <w:bookmarkStart w:id="23" w:name="methodology"/>
    <w:p>
      <w:pPr>
        <w:pStyle w:val="Heading2"/>
      </w:pPr>
      <w:r>
        <w:t xml:space="preserve">Methodology</w:t>
      </w:r>
    </w:p>
    <w:p>
      <w:pPr>
        <w:pStyle w:val="FirstParagraph"/>
      </w:pPr>
      <w:r>
        <w:t xml:space="preserve">This interdisciplinary study employs a mixed-methods approach combining ethnographic fieldwork with photographic analysis. The core methodology involves:</w:t>
      </w:r>
    </w:p>
    <w:p>
      <w:pPr>
        <w:numPr>
          <w:ilvl w:val="0"/>
          <w:numId w:val="1002"/>
        </w:numPr>
        <w:pStyle w:val="Compact"/>
      </w:pPr>
      <w:r>
        <w:rPr>
          <w:bCs/>
          <w:b/>
        </w:rPr>
        <w:t xml:space="preserve">Participant-Photography:</w:t>
      </w:r>
      <w:r>
        <w:t xml:space="preserve"> </w:t>
      </w:r>
      <w:r>
        <w:t xml:space="preserve">Documenting 12 months of daily life across seven Jerusalem neighborhoods (Silwan, Sheikh Jarrah, Rehavia, Bukharan Quarter, Mahane Yehuda Market, Talpiot, and the Old City) through systematic street photography sessions.</w:t>
      </w:r>
    </w:p>
    <w:p>
      <w:pPr>
        <w:numPr>
          <w:ilvl w:val="0"/>
          <w:numId w:val="1002"/>
        </w:numPr>
        <w:pStyle w:val="Compact"/>
      </w:pPr>
      <w:r>
        <w:rPr>
          <w:bCs/>
          <w:b/>
        </w:rPr>
        <w:t xml:space="preserve">Community Engagement:</w:t>
      </w:r>
      <w:r>
        <w:t xml:space="preserve"> </w:t>
      </w:r>
      <w:r>
        <w:t xml:space="preserve">Collaborating with local cultural institutions (including the Jerusalem Foundation for Art and the Palestinian Museum of Photography) to co-curate workshops where residents teach Photographers about their communities' visual languages.</w:t>
      </w:r>
    </w:p>
    <w:p>
      <w:pPr>
        <w:numPr>
          <w:ilvl w:val="0"/>
          <w:numId w:val="1002"/>
        </w:numPr>
        <w:pStyle w:val="Compact"/>
      </w:pPr>
      <w:r>
        <w:rPr>
          <w:bCs/>
          <w:b/>
        </w:rPr>
        <w:t xml:space="preserve">Comparative Visual Analysis:</w:t>
      </w:r>
      <w:r>
        <w:t xml:space="preserve"> </w:t>
      </w:r>
      <w:r>
        <w:t xml:space="preserve">Analyzing 50 curated photographic series alongside community feedback sessions to assess how different audiences interpret identical images.</w:t>
      </w:r>
    </w:p>
    <w:p>
      <w:pPr>
        <w:numPr>
          <w:ilvl w:val="0"/>
          <w:numId w:val="1002"/>
        </w:numPr>
        <w:pStyle w:val="Compact"/>
      </w:pPr>
      <w:r>
        <w:rPr>
          <w:bCs/>
          <w:b/>
        </w:rPr>
        <w:t xml:space="preserve">Ethical Framework:</w:t>
      </w:r>
      <w:r>
        <w:t xml:space="preserve"> </w:t>
      </w:r>
      <w:r>
        <w:t xml:space="preserve">Implementing a "consent-first" protocol developed with Jerusalem-based ethics committee, prioritizing participant autonomy over image acquisition.</w:t>
      </w:r>
    </w:p>
    <w:p>
      <w:pPr>
        <w:pStyle w:val="FirstParagraph"/>
      </w:pPr>
      <w:r>
        <w:t xml:space="preserve">The Photographer's process will be documented through a public online journal accessible to all participants, ensuring transparency. Data collection occurs primarily in Arabic and Hebrew with professional translation support to maintain accuracy.</w:t>
      </w:r>
    </w:p>
    <w:bookmarkEnd w:id="23"/>
    <w:bookmarkStart w:id="24" w:name="expected-contributions"/>
    <w:p>
      <w:pPr>
        <w:pStyle w:val="Heading2"/>
      </w:pPr>
      <w:r>
        <w:t xml:space="preserve">Expected Contributions</w:t>
      </w:r>
    </w:p>
    <w:p>
      <w:pPr>
        <w:pStyle w:val="FirstParagraph"/>
      </w:pPr>
      <w:r>
        <w:t xml:space="preserve">This thesis offers three significant contributions to academic discourse and practical photography practice:</w:t>
      </w:r>
    </w:p>
    <w:p>
      <w:pPr>
        <w:numPr>
          <w:ilvl w:val="0"/>
          <w:numId w:val="1003"/>
        </w:numPr>
        <w:pStyle w:val="Compact"/>
      </w:pPr>
      <w:r>
        <w:rPr>
          <w:bCs/>
          <w:b/>
        </w:rPr>
        <w:t xml:space="preserve">Theoretical:</w:t>
      </w:r>
      <w:r>
        <w:t xml:space="preserve"> </w:t>
      </w:r>
      <w:r>
        <w:t xml:space="preserve">A new framework for "Contextual Photography" specifically designed for urban conflict zones, challenging the Western documentary tradition by centering local agency in visual representation.</w:t>
      </w:r>
    </w:p>
    <w:p>
      <w:pPr>
        <w:numPr>
          <w:ilvl w:val="0"/>
          <w:numId w:val="1003"/>
        </w:numPr>
        <w:pStyle w:val="Compact"/>
      </w:pPr>
      <w:r>
        <w:rPr>
          <w:bCs/>
          <w:b/>
        </w:rPr>
        <w:t xml:space="preserve">Methodological:</w:t>
      </w:r>
      <w:r>
        <w:t xml:space="preserve"> </w:t>
      </w:r>
      <w:r>
        <w:t xml:space="preserve">The first comprehensive methodology for ethical image-making in Jerusalem, complete with templates for community consent protocols and cultural sensitivity checklists applicable to other contested cities worldwide.</w:t>
      </w:r>
    </w:p>
    <w:p>
      <w:pPr>
        <w:numPr>
          <w:ilvl w:val="0"/>
          <w:numId w:val="1003"/>
        </w:numPr>
        <w:pStyle w:val="Compact"/>
      </w:pPr>
      <w:r>
        <w:rPr>
          <w:bCs/>
          <w:b/>
        </w:rPr>
        <w:t xml:space="preserve">Community Impact:</w:t>
      </w:r>
      <w:r>
        <w:t xml:space="preserve"> </w:t>
      </w:r>
      <w:r>
        <w:t xml:space="preserve">A publicly accessible digital archive of 300+ images from diverse Jerusalem residents (with full ownership rights) that will be exhibited at the Israel Museum as part of a permanent "Living Jerusalem" gallery, directly involving community members in curation.</w:t>
      </w:r>
    </w:p>
    <w:p>
      <w:pPr>
        <w:pStyle w:val="FirstParagraph"/>
      </w:pPr>
      <w:r>
        <w:t xml:space="preserve">Crucially, this work reframes the Photographer's role from mere chronicler to cultural mediator—a shift vital for understanding Israel Jerusalem's future. The thesis argues that visual narratives must evolve beyond the binary "Israeli vs. Palestinian" framework to capture the fluid identities of those who call Jerusalem home.</w:t>
      </w:r>
    </w:p>
    <w:bookmarkEnd w:id="24"/>
    <w:bookmarkStart w:id="25" w:name="significance-in-context"/>
    <w:p>
      <w:pPr>
        <w:pStyle w:val="Heading2"/>
      </w:pPr>
      <w:r>
        <w:t xml:space="preserve">Significance in Context</w:t>
      </w:r>
    </w:p>
    <w:p>
      <w:pPr>
        <w:pStyle w:val="FirstParagraph"/>
      </w:pPr>
      <w:r>
        <w:t xml:space="preserve">Jerusalem stands at a pivotal moment where tourism, political conflict, and cultural preservation intersect. Recent UNESCO designations of Old City neighborhoods as "cultural heritage sites" have intensified debates about visual representation. This Thesis Proposal responds directly to these tensions by demonstrating how a Photographer operating within Israel Jerusalem can produce work that serves multiple stakeholders: academic researchers seeking nuanced data, community organizations advocating for cultural rights, and international audiences demanding authentic perspectives beyond newsreel stereotypes.</w:t>
      </w:r>
    </w:p>
    <w:p>
      <w:pPr>
        <w:pStyle w:val="BodyText"/>
      </w:pPr>
      <w:r>
        <w:t xml:space="preserve">By grounding the Photographer's practice in on-the-ground community collaboration—rather than external observation—the research challenges the colonial undertones of much photographic work in Israel. The resulting body of work will be submitted to the Jerusalem Media and Communication Centre as part of their "Visual Peacebuilding" initiative, ensuring institutional impact.</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Ethical approval acquisition, community partnership establishment with six local organizations in Israel Jerusalem.</w:t>
      </w:r>
    </w:p>
    <w:p>
      <w:pPr>
        <w:pStyle w:val="BodyText"/>
      </w:pPr>
      <w:r>
        <w:rPr>
          <w:bCs/>
          <w:b/>
        </w:rPr>
        <w:t xml:space="preserve">Months 4-10:</w:t>
      </w:r>
      <w:r>
        <w:t xml:space="preserve"> </w:t>
      </w:r>
      <w:r>
        <w:t xml:space="preserve">Fieldwork phase: Daily photographic documentation across all seven neighborhoods with embedded community workshops.</w:t>
      </w:r>
    </w:p>
    <w:p>
      <w:pPr>
        <w:pStyle w:val="BodyText"/>
      </w:pPr>
      <w:r>
        <w:rPr>
          <w:bCs/>
          <w:b/>
        </w:rPr>
        <w:t xml:space="preserve">Months 11-15:</w:t>
      </w:r>
      <w:r>
        <w:t xml:space="preserve"> </w:t>
      </w:r>
      <w:r>
        <w:t xml:space="preserve">Image analysis, community feedback sessions, and thesis writing incorporating participant narratives.</w:t>
      </w:r>
    </w:p>
    <w:p>
      <w:pPr>
        <w:pStyle w:val="BodyText"/>
      </w:pPr>
      <w:r>
        <w:rPr>
          <w:bCs/>
          <w:b/>
        </w:rPr>
        <w:t xml:space="preserve">Month 16:</w:t>
      </w:r>
      <w:r>
        <w:t xml:space="preserve"> </w:t>
      </w:r>
      <w:r>
        <w:t xml:space="preserve">Digital archive curation for Israel Museum exhibition and academic thesis submission.</w:t>
      </w:r>
    </w:p>
    <w:bookmarkEnd w:id="26"/>
    <w:bookmarkStart w:id="27" w:name="conclusion"/>
    <w:p>
      <w:pPr>
        <w:pStyle w:val="Heading2"/>
      </w:pPr>
      <w:r>
        <w:t xml:space="preserve">Conclusion</w:t>
      </w:r>
    </w:p>
    <w:p>
      <w:pPr>
        <w:pStyle w:val="FirstParagraph"/>
      </w:pPr>
      <w:r>
        <w:t xml:space="preserve">This Thesis Proposal establishes a vital research trajectory for photographic practice in one of humanity’s most symbolically charged cities. By centering the Photographer as an ethical, community-engaged collaborator rather than an outsider with a camera, the project transforms how visual narratives about Jerusalem are conceived and produced. The resulting work will not merely document Israel Jerusalem's current realities but actively contribute to its cultural discourse through a lens of mutual respect and shared humanity. In an era where visual representation shapes geopolitical understanding, this research offers both methodological innovation and profound humanistic insight—proving that the Photographer in Israel Jerusalem can be a catalyst for deeper connection rather than division. The completed thesis will stand as a model for photographic research in conflict-affected urban spaces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Visual Narrative of Identity - A Photographer's Lens in Israel Jerusalem</dc:title>
  <dc:creator/>
  <dc:language>en</dc:language>
  <cp:keywords/>
  <dcterms:created xsi:type="dcterms:W3CDTF">2026-07-22T16:33:48Z</dcterms:created>
  <dcterms:modified xsi:type="dcterms:W3CDTF">2026-07-22T16:33:48Z</dcterms:modified>
</cp:coreProperties>
</file>

<file path=docProps/custom.xml><?xml version="1.0" encoding="utf-8"?>
<Properties xmlns="http://schemas.openxmlformats.org/officeDocument/2006/custom-properties" xmlns:vt="http://schemas.openxmlformats.org/officeDocument/2006/docPropsVTypes"/>
</file>