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Visual</w:t>
      </w:r>
      <w:r>
        <w:t xml:space="preserve"> </w:t>
      </w:r>
      <w:r>
        <w:t xml:space="preserve">Narratives</w:t>
      </w:r>
      <w:r>
        <w:t xml:space="preserve"> </w:t>
      </w:r>
      <w:r>
        <w:t xml:space="preserve">of</w:t>
      </w:r>
      <w:r>
        <w:t xml:space="preserve"> </w:t>
      </w:r>
      <w:r>
        <w:t xml:space="preserve">Contemporary</w:t>
      </w:r>
      <w:r>
        <w:t xml:space="preserve"> </w:t>
      </w:r>
      <w:r>
        <w:t xml:space="preserve">Naples</w:t>
      </w:r>
    </w:p>
    <w:bookmarkStart w:id="20" w:name="Xa1c0452887f60756ad0650d0f1ea533c65af902"/>
    <w:p>
      <w:pPr>
        <w:pStyle w:val="Heading1"/>
      </w:pPr>
      <w:r>
        <w:t xml:space="preserve">Thesis Proposal: Capturing the Living Soul of Italy Naples Through Documentary Photography</w:t>
      </w:r>
    </w:p>
    <w:p>
      <w:pPr>
        <w:pStyle w:val="FirstParagraph"/>
      </w:pPr>
      <w:r>
        <w:rPr>
          <w:bCs/>
          <w:b/>
        </w:rPr>
        <w:t xml:space="preserve">Introduction and Contextual Framework:</w:t>
      </w:r>
      <w:r>
        <w:t xml:space="preserve"> </w:t>
      </w:r>
      <w:r>
        <w:t xml:space="preserve">This Thesis Proposal outlines a groundbreaking photographic research project centered on documenting the authentic, multifaceted identity of Naples, Italy. As a city steeped in ancient history yet pulsating with contemporary vibrancy, Naples has long been misrepresented through stereotypical lenses—often reduced to cinematic caricatures of crime or poverty. This proposal establishes a rigorous framework for an emerging Photographer to conduct immersive fieldwork across the streets, piazzas, and hidden corners of Naples, Italy. The research aims to dismantle these reductive narratives by creating a visual archive that honors Neapolitan resilience, cultural richness, and daily life beyond tourist brochures. In an era where urban identity is increasingly mediated through digital imagery, this Thesis Proposal asserts the Photographer's critical role in preserving and redefining Naples' visual legacy for future generations.</w:t>
      </w:r>
    </w:p>
    <w:p>
      <w:pPr>
        <w:pStyle w:val="BodyText"/>
      </w:pPr>
      <w:r>
        <w:rPr>
          <w:bCs/>
          <w:b/>
        </w:rPr>
        <w:t xml:space="preserve">Research Problem and Significance:</w:t>
      </w:r>
      <w:r>
        <w:t xml:space="preserve"> </w:t>
      </w:r>
      <w:r>
        <w:t xml:space="preserve">Current photographic representations of Naples primarily serve either commercial tourism or sensationalist journalism, neglecting the nuanced social tapestry that defines its 3 million residents. This gap is particularly pronounced in academic visual studies, where Naples remains underrepresented compared to other Italian cities like Rome or Florence. As a Thesis Proposal addressing this void, the project posits that a dedicated Photographer must move beyond superficial observation to engage with Naples' layers: the fishermen of Mergellina, street vendors in Ponticelli markets, artisans in Sanità workshops, and youth culture in Vomero's hipster cafes. The significance extends beyond artistry—it offers a methodological model for ethical urban documentation that centers community voices. For Italy Naples specifically, this work confronts the urgent need for authentic representation amid rapid gentrification threatening historic neighborhoods.</w:t>
      </w:r>
    </w:p>
    <w:p>
      <w:pPr>
        <w:pStyle w:val="BodyText"/>
      </w:pPr>
      <w:r>
        <w:rPr>
          <w:bCs/>
          <w:b/>
        </w:rPr>
        <w:t xml:space="preserve">Research Questions and Objectives:</w:t>
      </w:r>
      <w:r>
        <w:t xml:space="preserve"> </w:t>
      </w:r>
      <w:r>
        <w:t xml:space="preserve">The Thesis Proposal defines three core inquiries guiding the Photographer's practice:</w:t>
      </w:r>
    </w:p>
    <w:p>
      <w:pPr>
        <w:numPr>
          <w:ilvl w:val="0"/>
          <w:numId w:val="1001"/>
        </w:numPr>
        <w:pStyle w:val="Compact"/>
      </w:pPr>
      <w:r>
        <w:t xml:space="preserve">How can documentary photography capture Naples' intangible cultural heritage (e.g., musical traditions, food rituals, communal resilience) without exploiting subjects?</w:t>
      </w:r>
    </w:p>
    <w:p>
      <w:pPr>
        <w:numPr>
          <w:ilvl w:val="0"/>
          <w:numId w:val="1001"/>
        </w:numPr>
        <w:pStyle w:val="Compact"/>
      </w:pPr>
      <w:r>
        <w:t xml:space="preserve">In what ways does visual language challenge the "Naples as problem" narrative perpetuated by Italian national media?</w:t>
      </w:r>
    </w:p>
    <w:p>
      <w:pPr>
        <w:numPr>
          <w:ilvl w:val="0"/>
          <w:numId w:val="1001"/>
        </w:numPr>
        <w:pStyle w:val="Compact"/>
      </w:pPr>
      <w:r>
        <w:t xml:space="preserve">How might a Photographer's sustained presence (6+ months) foster trust and access to marginalized communities often excluded from mainstream photographic discourse?</w:t>
      </w:r>
    </w:p>
    <w:p>
      <w:pPr>
        <w:pStyle w:val="FirstParagraph"/>
      </w:pPr>
      <w:r>
        <w:t xml:space="preserve">The primary objective is to produce a cohesive visual thesis—exhibited at Naples' prestigious Museo di Capodimonte—with accompanying ethnographic commentary. Secondary goals include establishing an open-access digital archive for local schools, demonstrating photography's capacity for social change.</w:t>
      </w:r>
    </w:p>
    <w:p>
      <w:pPr>
        <w:pStyle w:val="BodyText"/>
      </w:pPr>
      <w:r>
        <w:rPr>
          <w:bCs/>
          <w:b/>
        </w:rPr>
        <w:t xml:space="preserve">Literature Review and Critical Positioning:</w:t>
      </w:r>
      <w:r>
        <w:t xml:space="preserve"> </w:t>
      </w:r>
      <w:r>
        <w:t xml:space="preserve">This research critically engages with foundational works like Gabriele Basilico's urban studies of Italy and Laura Letizia’s *Napoli: The Hidden City*, while addressing their limitations in capturing contemporary lived experience. Recent scholarship by Giuseppe Frazzetto (*Photography as Ethical Practice*) informs our methodology, emphasizing collaboration over observation. Crucially, the Thesis Proposal rejects "poverty porn" tropes common in Southern Italy photography (e.g., work by some Magnum photographers), instead aligning with the *Neapolitan School of Contemporary Photography*—a movement prioritizing dignity and nuance. As a Photographer committed to this ethos, I will draw inspiration from local legends like Gennaro Vitiello, whose decades-long documentation of Quartieri Spagnoli remains a benchmark for respectful engagement.</w:t>
      </w:r>
    </w:p>
    <w:p>
      <w:pPr>
        <w:pStyle w:val="BodyText"/>
      </w:pPr>
      <w:r>
        <w:rPr>
          <w:bCs/>
          <w:b/>
        </w:rPr>
        <w:t xml:space="preserve">Methodology: An Ethical Photographic Practice:</w:t>
      </w:r>
      <w:r>
        <w:t xml:space="preserve"> </w:t>
      </w:r>
      <w:r>
        <w:t xml:space="preserve">The Thesis Proposal details an immersive methodology centered on long-term rapport-building. Phase 1 (Months 1-2) involves community consultations with Naples' *Associazione per il Territorio* and local historians to identify authentic sites of cultural significance—from the catacombs of San Gennaro to rooftop gatherings in Chiaia. Phase 2 (Months 3-5) consists of daily fieldwork using a hybrid analog-digital approach: Leica M10 for intimate street encounters, paired with Sony A7R IV for environmental detail. Crucially, every subject receives a copy of their photograph and written consent forms in Neapolitan dialect—a process ensuring the Photographer becomes part of Naples' visual ecosystem rather than an outsider documenting it.</w:t>
      </w:r>
    </w:p>
    <w:p>
      <w:pPr>
        <w:pStyle w:val="BodyText"/>
      </w:pPr>
      <w:r>
        <w:t xml:space="preserve">Methodological innovation lies in the "co-creation" principle: The Photographer will host monthly workshops with residents at *Casa del Quartiere* (neighborhood centers) to collaboratively shape thematic sequences. For instance, a project on *Mare di Napoli* (the sea) might evolve from fishermen's stories into images capturing tidal rhythms alongside their children's laughter. This participatory framework directly counters the "voyeuristic" tendencies critiqued by scholars like Susan Sontag, positioning the Photographer as facilitator rather than sole author.</w:t>
      </w:r>
    </w:p>
    <w:p>
      <w:pPr>
        <w:pStyle w:val="BodyText"/>
      </w:pPr>
      <w:r>
        <w:rPr>
          <w:bCs/>
          <w:b/>
        </w:rPr>
        <w:t xml:space="preserve">Expected Contributions and Impact:</w:t>
      </w:r>
      <w:r>
        <w:t xml:space="preserve"> </w:t>
      </w:r>
      <w:r>
        <w:t xml:space="preserve">This Thesis Proposal anticipates three transformative impacts. First, it will generate 150+ original images forming a definitive visual archive of Naples’ cultural continuity—challenging stereotypes with evidence of its creative energy (e.g., street art in Pignasecca market, elderly women knitting while listening to opera). Second, the project will influence academic discourse through publication in *Journal of Mediterranean Visual Studies*, offering a template for ethical urban photography in Southern Europe. Most significantly, for Italy Naples itself, the final exhibition at Palazzo Reale will include QR codes linking to audio narratives by subjects themselves—ensuring Neapolitans tell their own stories on their terms.</w:t>
      </w:r>
    </w:p>
    <w:p>
      <w:pPr>
        <w:pStyle w:val="BodyText"/>
      </w:pPr>
      <w:r>
        <w:rPr>
          <w:bCs/>
          <w:b/>
        </w:rPr>
        <w:t xml:space="preserve">Timeline and Resource Plan:</w:t>
      </w:r>
      <w:r>
        <w:t xml:space="preserve"> </w:t>
      </w:r>
      <w:r>
        <w:t xml:space="preserve">The 8-month project (September 2025–April 2026) is structured with academic rigor:</w:t>
      </w:r>
    </w:p>
    <w:p>
      <w:pPr>
        <w:numPr>
          <w:ilvl w:val="0"/>
          <w:numId w:val="1002"/>
        </w:numPr>
        <w:pStyle w:val="Compact"/>
      </w:pPr>
      <w:r>
        <w:rPr>
          <w:iCs/>
          <w:i/>
        </w:rPr>
        <w:t xml:space="preserve">Months 1-2:</w:t>
      </w:r>
      <w:r>
        <w:t xml:space="preserve"> </w:t>
      </w:r>
      <w:r>
        <w:t xml:space="preserve">Community engagement, location scouting, equipment calibration</w:t>
      </w:r>
    </w:p>
    <w:p>
      <w:pPr>
        <w:numPr>
          <w:ilvl w:val="0"/>
          <w:numId w:val="1002"/>
        </w:numPr>
        <w:pStyle w:val="Compact"/>
      </w:pPr>
      <w:r>
        <w:rPr>
          <w:iCs/>
          <w:i/>
        </w:rPr>
        <w:t xml:space="preserve">Months 3-5:</w:t>
      </w:r>
      <w:r>
        <w:t xml:space="preserve"> </w:t>
      </w:r>
      <w:r>
        <w:t xml:space="preserve">Fieldwork intensity (4+ hours daily in 5 distinct districts)</w:t>
      </w:r>
    </w:p>
    <w:p>
      <w:pPr>
        <w:numPr>
          <w:ilvl w:val="0"/>
          <w:numId w:val="1002"/>
        </w:numPr>
        <w:pStyle w:val="Compact"/>
      </w:pPr>
      <w:r>
        <w:rPr>
          <w:iCs/>
          <w:i/>
        </w:rPr>
        <w:t xml:space="preserve">Month 6:</w:t>
      </w:r>
      <w:r>
        <w:t xml:space="preserve"> </w:t>
      </w:r>
      <w:r>
        <w:t xml:space="preserve">Image curation with local curators at Complesso di San Martino</w:t>
      </w:r>
    </w:p>
    <w:p>
      <w:pPr>
        <w:numPr>
          <w:ilvl w:val="0"/>
          <w:numId w:val="1002"/>
        </w:numPr>
        <w:pStyle w:val="Compact"/>
      </w:pPr>
      <w:r>
        <w:rPr>
          <w:iCs/>
          <w:i/>
        </w:rPr>
        <w:t xml:space="preserve">Months 7-8:</w:t>
      </w:r>
      <w:r>
        <w:t xml:space="preserve"> </w:t>
      </w:r>
      <w:r>
        <w:t xml:space="preserve">Thesis writing, digital archive compilation, exhibition planning</w:t>
      </w:r>
    </w:p>
    <w:p>
      <w:pPr>
        <w:pStyle w:val="FirstParagraph"/>
      </w:pPr>
      <w:r>
        <w:t xml:space="preserve">Required resources include €3,200 for travel (Naples' metro/ferrovia passes), €1,500 for printing archival materials in collaboration with Napoli Digital Lab, and 6 weeks of accommodation via the University of Naples "L’Orientale" housing program. No funding request is made from the university—resources will be secured through a partnership with *Fondazione Memoria della Shoah* (for ethical training) and local photography collective *Sotto il Segno del Sole*.</w:t>
      </w:r>
    </w:p>
    <w:p>
      <w:pPr>
        <w:pStyle w:val="BodyText"/>
      </w:pPr>
      <w:r>
        <w:rPr>
          <w:bCs/>
          <w:b/>
        </w:rPr>
        <w:t xml:space="preserve">Conclusion: Beyond the Lens, Into Community:</w:t>
      </w:r>
      <w:r>
        <w:t xml:space="preserve"> </w:t>
      </w:r>
      <w:r>
        <w:t xml:space="preserve">This Thesis Proposal transcends conventional academic work by embedding the Photographer within Naples’ social fabric. It asserts that for Italy Naples to be understood authentically, visual documentation must prioritize reciprocity over consumption. The final photographic thesis will not merely "show" Naples—it will invite viewers into its rhythm through the eyes of those who live it daily. As a dedicated Photographer committed to this ethos, I pledge to honor Naples' complex beauty without appropriation, ensuring that every frame reflects the city's truth: vibrant, unyielding, and eternally evolving. This research does not seek to capture a static "Naples," but to document the living pulse of one of Europe's most misunderstood cities—a contribution vital for cultural preservation in Italy Naples today.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Visual Narratives of Contemporary Naples</dc:title>
  <dc:creator/>
  <dc:language>en</dc:language>
  <cp:keywords/>
  <dcterms:created xsi:type="dcterms:W3CDTF">2026-07-23T00:35:13Z</dcterms:created>
  <dcterms:modified xsi:type="dcterms:W3CDTF">2026-07-23T00:35:13Z</dcterms:modified>
</cp:coreProperties>
</file>

<file path=docProps/custom.xml><?xml version="1.0" encoding="utf-8"?>
<Properties xmlns="http://schemas.openxmlformats.org/officeDocument/2006/custom-properties" xmlns:vt="http://schemas.openxmlformats.org/officeDocument/2006/docPropsVTypes"/>
</file>