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Navigating</w:t>
      </w:r>
      <w:r>
        <w:t xml:space="preserve"> </w:t>
      </w:r>
      <w:r>
        <w:t xml:space="preserve">Cultural</w:t>
      </w:r>
      <w:r>
        <w:t xml:space="preserve"> </w:t>
      </w:r>
      <w:r>
        <w:t xml:space="preserve">Identity</w:t>
      </w:r>
      <w:r>
        <w:t xml:space="preserve"> </w:t>
      </w:r>
      <w:r>
        <w:t xml:space="preserve">within</w:t>
      </w:r>
      <w:r>
        <w:t xml:space="preserve"> </w:t>
      </w:r>
      <w:r>
        <w:t xml:space="preserve">Japan</w:t>
      </w:r>
      <w:r>
        <w:t xml:space="preserve"> </w:t>
      </w:r>
      <w:r>
        <w:t xml:space="preserve">Kyoto</w:t>
      </w:r>
    </w:p>
    <w:bookmarkStart w:id="27" w:name="Xca0bb6608606d3ab1c542bd8bf3a82d7cc1d23c"/>
    <w:p>
      <w:pPr>
        <w:pStyle w:val="Heading1"/>
      </w:pPr>
      <w:r>
        <w:t xml:space="preserve">Thesis Proposal: The Contemporary Photographer's Role in Navigating Cultural Identity within Japan Kyoto</w:t>
      </w:r>
    </w:p>
    <w:bookmarkStart w:id="20" w:name="abstract"/>
    <w:p>
      <w:pPr>
        <w:pStyle w:val="Heading2"/>
      </w:pPr>
      <w:r>
        <w:t xml:space="preserve">Abstract</w:t>
      </w:r>
    </w:p>
    <w:p>
      <w:pPr>
        <w:pStyle w:val="FirstParagraph"/>
      </w:pPr>
      <w:r>
        <w:t xml:space="preserve">This thesis proposal outlines a research project investigating the evolving role of the contemporary photographer within the cultural landscape of Kyoto, Japan. Focusing specifically on how photographers negotiate tradition and modernity in one of Asia's most historically significant cities, this study addresses a critical gap in visual anthropology and photographic studies. Moving beyond stereotypical representations of Kyoto as a static "cultural relic," the research examines how active practitioners—both local Japanese photographers and international artists working within Kyoto—use their lens to articulate complex narratives of cultural identity, preservation, and urban change. The central research question posits: How do contemporary Photographers in Japan Kyoto strategically engage with the city's layered heritage to create meaningful visual discourse that reflects both its historical depth and its present-day realities? This proposal details the methodology, theoretical framework, and significance of this inquiry for understanding photography as a dynamic cultural practice within a globally significant heritage site.</w:t>
      </w:r>
    </w:p>
    <w:bookmarkEnd w:id="20"/>
    <w:bookmarkStart w:id="21" w:name="X69aa5a229f93833f0cfdec8ef89e79b50e9d5ff"/>
    <w:p>
      <w:pPr>
        <w:pStyle w:val="Heading2"/>
      </w:pPr>
      <w:r>
        <w:t xml:space="preserve">1. Introduction: Kyoto as an Evolving Photographic Subject</w:t>
      </w:r>
    </w:p>
    <w:p>
      <w:pPr>
        <w:pStyle w:val="FirstParagraph"/>
      </w:pPr>
      <w:r>
        <w:t xml:space="preserve">Kyoto, Japan's former imperial capital and a UNESCO World Heritage site, presents a unique and complex canvas for the Photographer. Its meticulously preserved temples, traditional machiya townhouses, and seasonal rituals coexist with rapid modernization, intense tourism pressures (exceeding 60 million visitors annually), and subtle societal shifts. For decades, Kyoto has been a magnet for photographers seeking "authentic" Japan—often resulting in reductive imagery emphasizing cherry blossoms or geisha in Gion. This thesis challenges this static narrative. It argues that the contemporary Photographer operating within Kyoto is no longer merely an observer but an active participant in negotiating cultural identity. Their work confronts questions of ownership, representation, and the very definition of "Kyoto" in the 21st century. This research centers on understanding the photographer's agency within this specific context as a vital lens for studying contemporary Japanese cultural dynamics.</w:t>
      </w:r>
    </w:p>
    <w:bookmarkEnd w:id="21"/>
    <w:bookmarkStart w:id="22" w:name="research-gap-and-theoretical-framework"/>
    <w:p>
      <w:pPr>
        <w:pStyle w:val="Heading2"/>
      </w:pPr>
      <w:r>
        <w:t xml:space="preserve">2. Research Gap and Theoretical Framework</w:t>
      </w:r>
    </w:p>
    <w:p>
      <w:pPr>
        <w:pStyle w:val="FirstParagraph"/>
      </w:pPr>
      <w:r>
        <w:t xml:space="preserve">Existing scholarship on photography in Japan often focuses on historical movements (e.g., early Meiji-era photographs, post-war documentary work) or the commercial aspects of tourism photography. There is a significant lack of research specifically examining the *contemporary* Photographer's practice *within* Kyoto as an active cultural agent negotiating identity within a city under immense pressure. This thesis bridges this gap by integrating theories from:</w:t>
      </w:r>
    </w:p>
    <w:p>
      <w:pPr>
        <w:numPr>
          <w:ilvl w:val="0"/>
          <w:numId w:val="1001"/>
        </w:numPr>
        <w:pStyle w:val="Compact"/>
      </w:pPr>
      <w:r>
        <w:rPr>
          <w:iCs/>
          <w:i/>
        </w:rPr>
        <w:t xml:space="preserve">Visual Anthropology</w:t>
      </w:r>
      <w:r>
        <w:t xml:space="preserve">: Understanding how photographs construct and communicate cultural meaning (e.g., Appadurai, 1986).</w:t>
      </w:r>
    </w:p>
    <w:p>
      <w:pPr>
        <w:numPr>
          <w:ilvl w:val="0"/>
          <w:numId w:val="1001"/>
        </w:numPr>
        <w:pStyle w:val="Compact"/>
      </w:pPr>
      <w:r>
        <w:rPr>
          <w:iCs/>
          <w:i/>
        </w:rPr>
        <w:t xml:space="preserve">Cultural Geography of Space</w:t>
      </w:r>
      <w:r>
        <w:t xml:space="preserve">: Analyzing how photographers engage with Kyoto's specific urban and sacred spaces (e.g., Thrift, 2007).</w:t>
      </w:r>
    </w:p>
    <w:p>
      <w:pPr>
        <w:numPr>
          <w:ilvl w:val="0"/>
          <w:numId w:val="1001"/>
        </w:numPr>
        <w:pStyle w:val="Compact"/>
      </w:pPr>
      <w:r>
        <w:rPr>
          <w:iCs/>
          <w:i/>
        </w:rPr>
        <w:t xml:space="preserve">Postcolonial Theory</w:t>
      </w:r>
      <w:r>
        <w:t xml:space="preserve">: Critiquing the "exotic" gaze often applied to Kyoto and exploring photographer agency (e.g., Said, 1978; Bhabha, 1994).</w:t>
      </w:r>
    </w:p>
    <w:p>
      <w:pPr>
        <w:pStyle w:val="FirstParagraph"/>
      </w:pPr>
      <w:r>
        <w:t xml:space="preserve">The framework centers on the Photographer not as a passive recorder but as a subject making intentional choices about representation within Kyoto's unique socio-cultural ecosystem.</w:t>
      </w:r>
    </w:p>
    <w:bookmarkEnd w:id="22"/>
    <w:bookmarkStart w:id="23" w:name="Xf4ac84c62e5f3f29310a5014f4dab516cf46d4c"/>
    <w:p>
      <w:pPr>
        <w:pStyle w:val="Heading2"/>
      </w:pPr>
      <w:r>
        <w:t xml:space="preserve">3. Research Methodology: Engaging with the Kyoto Photographic Scene</w:t>
      </w:r>
    </w:p>
    <w:p>
      <w:pPr>
        <w:pStyle w:val="FirstParagraph"/>
      </w:pPr>
      <w:r>
        <w:t xml:space="preserve">The proposed research employs a mixed-methods approach, grounded in fieldwork conducted directly within Kyoto:</w:t>
      </w:r>
    </w:p>
    <w:p>
      <w:pPr>
        <w:numPr>
          <w:ilvl w:val="0"/>
          <w:numId w:val="1002"/>
        </w:numPr>
        <w:pStyle w:val="Compact"/>
      </w:pPr>
      <w:r>
        <w:rPr>
          <w:bCs/>
          <w:b/>
        </w:rPr>
        <w:t xml:space="preserve">Qualitative Interviews:</w:t>
      </w:r>
      <w:r>
        <w:t xml:space="preserve"> </w:t>
      </w:r>
      <w:r>
        <w:t xml:space="preserve">Conducting in-depth interviews with 15-20 key contemporary Photographers (diverse backgrounds: long-term residents, emerging local artists, internationally based practitioners working on Kyoto projects). Focus areas include their conceptual motivations, challenges navigating cultural spaces and regulations (e.g., temple permissions), engagement with local communities, and reflections on how Kyoto's identity influences their work.</w:t>
      </w:r>
    </w:p>
    <w:p>
      <w:pPr>
        <w:numPr>
          <w:ilvl w:val="0"/>
          <w:numId w:val="1002"/>
        </w:numPr>
        <w:pStyle w:val="Compact"/>
      </w:pPr>
      <w:r>
        <w:rPr>
          <w:bCs/>
          <w:b/>
        </w:rPr>
        <w:t xml:space="preserve">Visual Analysis:</w:t>
      </w:r>
      <w:r>
        <w:t xml:space="preserve"> </w:t>
      </w:r>
      <w:r>
        <w:t xml:space="preserve">Systematic analysis of photographic bodies of work produced by the interviewees, alongside a selection of significant historical photographs from Kyoto to establish context. This examines formal elements (composition, light), thematic content (tradition/modernity, intimacy/observation), and implied narratives.</w:t>
      </w:r>
    </w:p>
    <w:p>
      <w:pPr>
        <w:numPr>
          <w:ilvl w:val="0"/>
          <w:numId w:val="1002"/>
        </w:numPr>
        <w:pStyle w:val="Compact"/>
      </w:pPr>
      <w:r>
        <w:rPr>
          <w:bCs/>
          <w:b/>
        </w:rPr>
        <w:t xml:space="preserve">Participant Observation:</w:t>
      </w:r>
      <w:r>
        <w:t xml:space="preserve"> </w:t>
      </w:r>
      <w:r>
        <w:t xml:space="preserve">Immersion in specific photographic activities within Kyoto: attending local photography exhibitions at venues like the Kyoto Art Center, observing photographers working in neighborhoods like Pontocho Alley or Arashiyama Bamboo Grove (respecting ethical boundaries), participating in community-based photographic workshops.</w:t>
      </w:r>
    </w:p>
    <w:p>
      <w:pPr>
        <w:pStyle w:val="FirstParagraph"/>
      </w:pPr>
      <w:r>
        <w:t xml:space="preserve">Data collection will occur over 10 months (6 months fieldwork in Kyoto, 4 months analysis). Ethical considerations regarding consent, cultural sensitivity, and representation of sacred sites are paramount and will be rigorously addressed.</w:t>
      </w:r>
    </w:p>
    <w:bookmarkEnd w:id="23"/>
    <w:bookmarkStart w:id="24" w:name="expected-contribution"/>
    <w:p>
      <w:pPr>
        <w:pStyle w:val="Heading2"/>
      </w:pPr>
      <w:r>
        <w:t xml:space="preserve">4. Expected Contribution</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It provides the first focused study on the *contemporary practice* of Photographers within Kyoto, moving beyond tourism imagery to explore their active role in cultural negotiation. It offers a nuanced model for studying photography as a dynamic cultural practice within other heritage cities.</w:t>
      </w:r>
    </w:p>
    <w:p>
      <w:pPr>
        <w:numPr>
          <w:ilvl w:val="0"/>
          <w:numId w:val="1003"/>
        </w:numPr>
        <w:pStyle w:val="Compact"/>
      </w:pPr>
      <w:r>
        <w:rPr>
          <w:bCs/>
          <w:b/>
        </w:rPr>
        <w:t xml:space="preserve">Cultural:</w:t>
      </w:r>
      <w:r>
        <w:t xml:space="preserve"> </w:t>
      </w:r>
      <w:r>
        <w:t xml:space="preserve">By centering the Photographer's perspective, it validates their crucial role in documenting and interpreting Kyoto's present moment, contributing to more authentic and complex public understanding of the city beyond tourist brochures. It highlights the tensions and possibilities inherent in preserving cultural identity while embracing change.</w:t>
      </w:r>
    </w:p>
    <w:p>
      <w:pPr>
        <w:numPr>
          <w:ilvl w:val="0"/>
          <w:numId w:val="1003"/>
        </w:numPr>
        <w:pStyle w:val="Compact"/>
      </w:pPr>
      <w:r>
        <w:rPr>
          <w:bCs/>
          <w:b/>
        </w:rPr>
        <w:t xml:space="preserve">Practical:</w:t>
      </w:r>
      <w:r>
        <w:t xml:space="preserve"> </w:t>
      </w:r>
      <w:r>
        <w:t xml:space="preserve">Findings will offer insights for photographers working ethically in culturally sensitive locations (like Kyoto), heritage management institutions, and urban planners grappling with balancing tourism, preservation, and local life. It can inform initiatives fostering collaboration between Photographers and Kyoto's communities.</w:t>
      </w:r>
    </w:p>
    <w:bookmarkEnd w:id="24"/>
    <w:bookmarkStart w:id="25" w:name="significance-of-the-thesis-proposal"/>
    <w:p>
      <w:pPr>
        <w:pStyle w:val="Heading2"/>
      </w:pPr>
      <w:r>
        <w:t xml:space="preserve">5. Significance of the Thesis Proposal</w:t>
      </w:r>
    </w:p>
    <w:p>
      <w:pPr>
        <w:pStyle w:val="FirstParagraph"/>
      </w:pPr>
      <w:r>
        <w:t xml:space="preserve">The significance of this research is profound for understanding both photography and contemporary Japan. Kyoto is not merely a backdrop; it is the active, evolving subject through which the Photographer engages with fundamental questions about cultural continuity, globalization's impact, and personal/collective identity. This thesis proposal positions the Photographer as a vital witness and interpreter in Japan Kyoto's ongoing story. By rigorously examining their practice within this specific urban context, the research illuminates how visual culture actively shapes our perception of heritage and place in an era of unprecedented change. It moves beyond simply *looking* at Kyoto to understanding how those who choose to look through a lens are themselves shaping the city's visual legacy for the future.</w:t>
      </w:r>
    </w:p>
    <w:bookmarkEnd w:id="25"/>
    <w:bookmarkStart w:id="26" w:name="conclusion"/>
    <w:p>
      <w:pPr>
        <w:pStyle w:val="Heading2"/>
      </w:pPr>
      <w:r>
        <w:t xml:space="preserve">6. Conclusion</w:t>
      </w:r>
    </w:p>
    <w:p>
      <w:pPr>
        <w:pStyle w:val="FirstParagraph"/>
      </w:pPr>
      <w:r>
        <w:t xml:space="preserve">This Thesis Proposal argues that the contemporary Photographer operating within Japan Kyoto is a critical figure in navigating the city's complex present. Their work, far from being merely decorative or nostalgic, constitutes an active, often challenging, practice of cultural negotiation. This research seeks to document and analyze that practice through direct engagement with the photographers themselves and their visual output within Kyoto's unique environment. By centering the Photographer’s experience and agency within Japan Kyoto's evolving narrative, this study promises valuable insights into photography as a vital contemporary cultural force, contributing significantly to both photographic theory and our understanding of modern Japanese urban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Navigating Cultural Identity within Japan Kyoto</dc:title>
  <dc:creator/>
  <dc:language>en</dc:language>
  <cp:keywords/>
  <dcterms:created xsi:type="dcterms:W3CDTF">2026-07-21T13:18:04Z</dcterms:created>
  <dcterms:modified xsi:type="dcterms:W3CDTF">2026-07-21T13:18:04Z</dcterms:modified>
</cp:coreProperties>
</file>

<file path=docProps/custom.xml><?xml version="1.0" encoding="utf-8"?>
<Properties xmlns="http://schemas.openxmlformats.org/officeDocument/2006/custom-properties" xmlns:vt="http://schemas.openxmlformats.org/officeDocument/2006/docPropsVTypes"/>
</file>