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South</w:t>
      </w:r>
      <w:r>
        <w:t xml:space="preserve"> </w:t>
      </w:r>
      <w:r>
        <w:t xml:space="preserve">Korea</w:t>
      </w:r>
      <w:r>
        <w:t xml:space="preserve"> </w:t>
      </w:r>
      <w:r>
        <w:t xml:space="preserve">Seoul</w:t>
      </w:r>
    </w:p>
    <w:bookmarkStart w:id="28" w:name="X7002e7d00390121c22931fb98fae291dd1fbfd0"/>
    <w:p>
      <w:pPr>
        <w:pStyle w:val="Heading1"/>
      </w:pPr>
      <w:r>
        <w:t xml:space="preserve">Thesis Proposal: The Evolving Role of the Photographer in Contemporary South Korea Seoul</w:t>
      </w:r>
    </w:p>
    <w:p>
      <w:pPr>
        <w:pStyle w:val="FirstParagraph"/>
      </w:pPr>
      <w:r>
        <w:rPr>
          <w:bCs/>
          <w:b/>
        </w:rPr>
        <w:t xml:space="preserve">Abstract:</w:t>
      </w:r>
      <w:r>
        <w:t xml:space="preserve"> </w:t>
      </w:r>
      <w:r>
        <w:t xml:space="preserve">This Thesis Proposal outlines a comprehensive research project examining the multifaceted identity and professional trajectory of the contemporary photographer within the dynamic urban ecosystem of Seoul, South Korea. As one of Asia's most influential cultural and technological hubs, Seoul presents a unique crucible for investigating how photographers navigate commercial pressures, digital disruption, societal shifts, and institutional frameworks. This study directly addresses a significant gap in visual culture scholarship by focusing specifically on the lived experiences and creative adaptations of photographers operating within South Korea Seoul. The research will employ mixed-methods approaches to analyze the evolving role of the photographer as both artist and professional in this distinct context, contributing new insights to photography studies, urban sociology, and Korean cultural production.</w:t>
      </w:r>
    </w:p>
    <w:bookmarkStart w:id="20" w:name="X5e613ff618dc8a295ae85d21dec533a2ec0a6a5"/>
    <w:p>
      <w:pPr>
        <w:pStyle w:val="Heading2"/>
      </w:pPr>
      <w:r>
        <w:t xml:space="preserve">1. Introduction: Contextualizing Photography in South Korea Seoul</w:t>
      </w:r>
    </w:p>
    <w:p>
      <w:pPr>
        <w:pStyle w:val="FirstParagraph"/>
      </w:pPr>
      <w:r>
        <w:t xml:space="preserve">Seoul, a city pulsating with innovation and tradition, is not merely the setting but the essential catalyst for contemporary photographic practice in South Korea. The capital's unparalleled density of cultural institutions (museums like the National Museum of Modern and Contemporary Art), bustling street life (Gwanghwamun Square, Hongdae's creative districts), and hyper-connected digital landscape creates a complex environment where photographers operate. The proliferation of smartphones has democratized image-making, while high-end commercial sectors driven by K-pop, fashion, and advertising demand specialized expertise. This Thesis Proposal argues that the identity of the photographer in South Korea Seoul cannot be understood through Western frameworks alone; it requires deep engagement with local socio-cultural and economic realities unique to this specific metropolis. Understanding how photographers negotiate these forces is central to this research.</w:t>
      </w:r>
    </w:p>
    <w:bookmarkEnd w:id="20"/>
    <w:bookmarkStart w:id="21" w:name="research-problem-and-gap-identification"/>
    <w:p>
      <w:pPr>
        <w:pStyle w:val="Heading2"/>
      </w:pPr>
      <w:r>
        <w:t xml:space="preserve">2. Research Problem and Gap Identification</w:t>
      </w:r>
    </w:p>
    <w:p>
      <w:pPr>
        <w:pStyle w:val="FirstParagraph"/>
      </w:pPr>
      <w:r>
        <w:t xml:space="preserve">Existing scholarship on photography in East Asia often focuses on historical movements, technological adoption, or comparative studies between Japan/China/Korea without sufficient granularity on the *individual practitioner's experience* within a single, dominant urban center like Seoul. Much research treats 'Korean photography' as monolithic. However, the photographer's daily reality in Seoul—dealing with specific client demands (e.g., for K-drama stills), navigating government cultural policies, competing in a saturated market driven by social media influencers, and finding creative space amidst rapid urbanization—is underexplored. This Thesis Proposal identifies a critical gap: a lack of nuanced, contemporary studies centered on the *person* of the photographer within South Korea Seoul's unique professional and cultural landscape.</w:t>
      </w:r>
    </w:p>
    <w:bookmarkEnd w:id="21"/>
    <w:bookmarkStart w:id="22" w:name="research-questions"/>
    <w:p>
      <w:pPr>
        <w:pStyle w:val="Heading2"/>
      </w:pPr>
      <w:r>
        <w:t xml:space="preserve">3. Research Questions</w:t>
      </w:r>
    </w:p>
    <w:p>
      <w:pPr>
        <w:pStyle w:val="FirstParagraph"/>
      </w:pPr>
      <w:r>
        <w:t xml:space="preserve">This thesis will be guided by three primary questions:</w:t>
      </w:r>
    </w:p>
    <w:p>
      <w:pPr>
        <w:numPr>
          <w:ilvl w:val="0"/>
          <w:numId w:val="1001"/>
        </w:numPr>
        <w:pStyle w:val="Compact"/>
      </w:pPr>
      <w:r>
        <w:t xml:space="preserve">How do photographers in South Korea Seoul define their professional identity amidst the dual pressures of commercial viability (driven by K-pop, fashion, tourism) and artistic integrity?</w:t>
      </w:r>
    </w:p>
    <w:p>
      <w:pPr>
        <w:numPr>
          <w:ilvl w:val="0"/>
          <w:numId w:val="1001"/>
        </w:numPr>
        <w:pStyle w:val="Compact"/>
      </w:pPr>
      <w:r>
        <w:t xml:space="preserve">What specific socio-cultural, technological, and economic factors within Seoul's urban environment most significantly shape the daily practices, creative output, and career trajectories of contemporary photographers?</w:t>
      </w:r>
    </w:p>
    <w:p>
      <w:pPr>
        <w:numPr>
          <w:ilvl w:val="0"/>
          <w:numId w:val="1001"/>
        </w:numPr>
        <w:pStyle w:val="Compact"/>
      </w:pPr>
      <w:r>
        <w:t xml:space="preserve">In what ways does the photographer in Seoul contribute to or resist the construction of a distinct 'Seoul identity' through their visual work within South Korea's broader cultural narrative?</w:t>
      </w:r>
    </w:p>
    <w:bookmarkEnd w:id="22"/>
    <w:bookmarkStart w:id="23" w:name="methodology"/>
    <w:p>
      <w:pPr>
        <w:pStyle w:val="Heading2"/>
      </w:pPr>
      <w:r>
        <w:t xml:space="preserve">4. Methodology</w:t>
      </w:r>
    </w:p>
    <w:p>
      <w:pPr>
        <w:pStyle w:val="FirstParagraph"/>
      </w:pPr>
      <w:r>
        <w:t xml:space="preserve">This Thesis Proposal employs a mixed-methods, qualitative approach designed for depth and contextual accuracy in South Korea Seoul:</w:t>
      </w:r>
    </w:p>
    <w:p>
      <w:pPr>
        <w:numPr>
          <w:ilvl w:val="0"/>
          <w:numId w:val="1002"/>
        </w:numPr>
        <w:pStyle w:val="Compact"/>
      </w:pPr>
      <w:r>
        <w:rPr>
          <w:bCs/>
          <w:b/>
        </w:rPr>
        <w:t xml:space="preserve">Qualitative Interviews:</w:t>
      </w:r>
      <w:r>
        <w:t xml:space="preserve"> </w:t>
      </w:r>
      <w:r>
        <w:t xml:space="preserve">In-depth, semi-structured interviews with 25+ diverse photographers across Seoul (commercial studios like those in Gangnam, documentary practitioners working on urban change in Itaewon/Mapo, fine art photographers exhibiting at galleries like The Warehouse or Daelim Art Museum, and emerging digital-native creators).</w:t>
      </w:r>
    </w:p>
    <w:p>
      <w:pPr>
        <w:numPr>
          <w:ilvl w:val="0"/>
          <w:numId w:val="1002"/>
        </w:numPr>
        <w:pStyle w:val="Compact"/>
      </w:pPr>
      <w:r>
        <w:rPr>
          <w:bCs/>
          <w:b/>
        </w:rPr>
        <w:t xml:space="preserve">Participant Observation:</w:t>
      </w:r>
      <w:r>
        <w:t xml:space="preserve"> </w:t>
      </w:r>
      <w:r>
        <w:t xml:space="preserve">Immersion within key photographic communities: attending workshops at institutions like the Korea National University of Arts (KNUA) School of Photography, observing interactions at Seoul Photo Festival events, and participating in local photography collective meetings.</w:t>
      </w:r>
    </w:p>
    <w:p>
      <w:pPr>
        <w:numPr>
          <w:ilvl w:val="0"/>
          <w:numId w:val="1002"/>
        </w:numPr>
        <w:pStyle w:val="Compact"/>
      </w:pPr>
      <w:r>
        <w:rPr>
          <w:bCs/>
          <w:b/>
        </w:rPr>
        <w:t xml:space="preserve">Document Analysis:</w:t>
      </w:r>
      <w:r>
        <w:t xml:space="preserve"> </w:t>
      </w:r>
      <w:r>
        <w:t xml:space="preserve">Examination of professional portfolios, social media content (Instagram hashtags specific to Seoul photography), industry reports from bodies like the Korean Photographers Association (KPA), and relevant policy documents from the Ministry of Culture, Sports and Tourism regarding cultural industries.</w:t>
      </w:r>
    </w:p>
    <w:p>
      <w:pPr>
        <w:numPr>
          <w:ilvl w:val="0"/>
          <w:numId w:val="1002"/>
        </w:numPr>
        <w:pStyle w:val="Compact"/>
      </w:pPr>
      <w:r>
        <w:rPr>
          <w:bCs/>
          <w:b/>
        </w:rPr>
        <w:t xml:space="preserve">Case Studies:</w:t>
      </w:r>
      <w:r>
        <w:t xml:space="preserve"> </w:t>
      </w:r>
      <w:r>
        <w:t xml:space="preserve">Detailed analysis of specific photographic projects or campaigns that exemplify the tensions explored (e.g., a successful K-pop album cover shoot vs. an independent documentary project on Seoul's aging neighborhoods).</w:t>
      </w:r>
    </w:p>
    <w:bookmarkEnd w:id="23"/>
    <w:bookmarkStart w:id="24" w:name="significance-and-contribution"/>
    <w:p>
      <w:pPr>
        <w:pStyle w:val="Heading2"/>
      </w:pPr>
      <w:r>
        <w:t xml:space="preserve">5. Significance and Contribution</w:t>
      </w:r>
    </w:p>
    <w:p>
      <w:pPr>
        <w:pStyle w:val="FirstParagraph"/>
      </w:pPr>
      <w:r>
        <w:t xml:space="preserve">This Thesis Proposal offers significant contributions to multiple fields:</w:t>
      </w:r>
    </w:p>
    <w:p>
      <w:pPr>
        <w:numPr>
          <w:ilvl w:val="0"/>
          <w:numId w:val="1003"/>
        </w:numPr>
        <w:pStyle w:val="Compact"/>
      </w:pPr>
      <w:r>
        <w:rPr>
          <w:bCs/>
          <w:b/>
        </w:rPr>
        <w:t xml:space="preserve">To Photography Studies:</w:t>
      </w:r>
      <w:r>
        <w:t xml:space="preserve"> </w:t>
      </w:r>
      <w:r>
        <w:t xml:space="preserve">Provides the first substantial, in-depth analysis of the contemporary photographer's lived experience specifically within South Korea Seoul, moving beyond technical or historical surveys to explore identity, labor, and agency.</w:t>
      </w:r>
    </w:p>
    <w:p>
      <w:pPr>
        <w:numPr>
          <w:ilvl w:val="0"/>
          <w:numId w:val="1003"/>
        </w:numPr>
        <w:pStyle w:val="Compact"/>
      </w:pPr>
      <w:r>
        <w:rPr>
          <w:bCs/>
          <w:b/>
        </w:rPr>
        <w:t xml:space="preserve">To Korean Cultural Studies:</w:t>
      </w:r>
      <w:r>
        <w:t xml:space="preserve"> </w:t>
      </w:r>
      <w:r>
        <w:t xml:space="preserve">Illuminates how visual practitioners actively shape and are shaped by Seoul's unique urban culture, contributing to understanding South Korea's evolving soft power and self-representation in the digital age.</w:t>
      </w:r>
    </w:p>
    <w:p>
      <w:pPr>
        <w:numPr>
          <w:ilvl w:val="0"/>
          <w:numId w:val="1003"/>
        </w:numPr>
        <w:pStyle w:val="Compact"/>
      </w:pPr>
      <w:r>
        <w:rPr>
          <w:bCs/>
          <w:b/>
        </w:rPr>
        <w:t xml:space="preserve">To Urban Sociology &amp; Labor Studies:</w:t>
      </w:r>
      <w:r>
        <w:t xml:space="preserve"> </w:t>
      </w:r>
      <w:r>
        <w:t xml:space="preserve">Offers a microcosm of creative labor in a global city, analyzing how photographers navigate precarious work conditions, digital platforms, and cultural capital within Seoul's specific economic structure.</w:t>
      </w:r>
    </w:p>
    <w:p>
      <w:pPr>
        <w:numPr>
          <w:ilvl w:val="0"/>
          <w:numId w:val="1003"/>
        </w:numPr>
        <w:pStyle w:val="Compact"/>
      </w:pPr>
      <w:r>
        <w:rPr>
          <w:bCs/>
          <w:b/>
        </w:rPr>
        <w:t xml:space="preserve">For Practitioners &amp; Institutions:</w:t>
      </w:r>
      <w:r>
        <w:t xml:space="preserve"> </w:t>
      </w:r>
      <w:r>
        <w:t xml:space="preserve">Generates actionable insights for photography education (e.g., curriculum development at KNUA), professional associations (KPA), and cultural policymakers in South Korea Seoul to better support the photographic community's needs.</w:t>
      </w:r>
    </w:p>
    <w:bookmarkEnd w:id="24"/>
    <w:bookmarkStart w:id="25" w:name="scope-and-limitations"/>
    <w:p>
      <w:pPr>
        <w:pStyle w:val="Heading2"/>
      </w:pPr>
      <w:r>
        <w:t xml:space="preserve">6. Scope and Limitations</w:t>
      </w:r>
    </w:p>
    <w:p>
      <w:pPr>
        <w:pStyle w:val="FirstParagraph"/>
      </w:pPr>
      <w:r>
        <w:t xml:space="preserve">The scope is deliberately focused on active photographers based within Seoul Metropolitan City, capturing their experiences between 2023-2025. This ensures contextual depth relevant to the city's current dynamics. The research intentionally excludes historical photography practices and photographers primarily working outside Seoul (e.g., rural landscapes) to maintain focus on the metropolis as the central subject and catalyst. Limitations include potential sampling bias towards more established or digitally active practitioners, mitigated by deliberate recruitment across career stages and sub-genres within Seoul's photographic scene.</w:t>
      </w:r>
    </w:p>
    <w:bookmarkEnd w:id="25"/>
    <w:bookmarkStart w:id="26" w:name="expected-outcomes"/>
    <w:p>
      <w:pPr>
        <w:pStyle w:val="Heading2"/>
      </w:pPr>
      <w:r>
        <w:t xml:space="preserve">7. Expected Outcomes</w:t>
      </w:r>
    </w:p>
    <w:p>
      <w:pPr>
        <w:pStyle w:val="FirstParagraph"/>
      </w:pPr>
      <w:r>
        <w:t xml:space="preserve">This Thesis Proposal anticipates producing a nuanced monograph detailing the complex realities of the photographer in South Korea Seoul. Key expected outcomes include:</w:t>
      </w:r>
    </w:p>
    <w:p>
      <w:pPr>
        <w:numPr>
          <w:ilvl w:val="0"/>
          <w:numId w:val="1004"/>
        </w:numPr>
        <w:pStyle w:val="Compact"/>
      </w:pPr>
      <w:r>
        <w:t xml:space="preserve">A theoretical framework for understanding 'the Seoul Photographer' as a distinct professional archetype within contemporary Asia.</w:t>
      </w:r>
    </w:p>
    <w:p>
      <w:pPr>
        <w:numPr>
          <w:ilvl w:val="0"/>
          <w:numId w:val="1004"/>
        </w:numPr>
        <w:pStyle w:val="Compact"/>
      </w:pPr>
      <w:r>
        <w:t xml:space="preserve">Rich qualitative data revealing specific strategies photographers use to balance commercial demands with artistic vision in this environment.</w:t>
      </w:r>
    </w:p>
    <w:p>
      <w:pPr>
        <w:numPr>
          <w:ilvl w:val="0"/>
          <w:numId w:val="1004"/>
        </w:numPr>
        <w:pStyle w:val="Compact"/>
      </w:pPr>
      <w:r>
        <w:t xml:space="preserve">Evidence-based recommendations for cultural institutions and educational programs in South Korea Seoul to foster sustainable photographic careers.</w:t>
      </w:r>
    </w:p>
    <w:p>
      <w:pPr>
        <w:numPr>
          <w:ilvl w:val="0"/>
          <w:numId w:val="1004"/>
        </w:numPr>
        <w:pStyle w:val="Compact"/>
      </w:pPr>
      <w:r>
        <w:t xml:space="preserve">A critical analysis of how photography actively constructs and challenges Seoul's global image, particularly relevant for South Korea's international cultural promotion efforts.</w:t>
      </w:r>
    </w:p>
    <w:bookmarkEnd w:id="26"/>
    <w:bookmarkStart w:id="27" w:name="conclusion"/>
    <w:p>
      <w:pPr>
        <w:pStyle w:val="Heading2"/>
      </w:pPr>
      <w:r>
        <w:t xml:space="preserve">8. Conclusion</w:t>
      </w:r>
    </w:p>
    <w:p>
      <w:pPr>
        <w:pStyle w:val="FirstParagraph"/>
      </w:pPr>
      <w:r>
        <w:t xml:space="preserve">The contemporary photographer operating in the heart of South Korea Seoul is at a pivotal moment. Technological saturation, economic pressures, and rapid societal change converge uniquely within this global city. This Thesis Proposal commits to moving beyond superficial observations to conduct rigorous, contextually grounded research on the individual photographer's evolving role. By centering South Korea Seoul as the indispensable site of inquiry and placing 'the Photographer' firmly at the heart of the analysis, this study promises not only academic rigor but also tangible value for those shaping visual culture in one of the world's most dynamic urban centers. This Thesis Proposal is a necessary step towards understanding how visual storytelling thrives (or struggles) in the vibrant, demanding landscape of Seoul.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Photographer in Contemporary South Korea Seoul</dc:title>
  <dc:creator/>
  <dc:language>en</dc:language>
  <cp:keywords/>
  <dcterms:created xsi:type="dcterms:W3CDTF">2026-07-21T03:28:43Z</dcterms:created>
  <dcterms:modified xsi:type="dcterms:W3CDTF">2026-07-21T03:28:43Z</dcterms:modified>
</cp:coreProperties>
</file>

<file path=docProps/custom.xml><?xml version="1.0" encoding="utf-8"?>
<Properties xmlns="http://schemas.openxmlformats.org/officeDocument/2006/custom-properties" xmlns:vt="http://schemas.openxmlformats.org/officeDocument/2006/docPropsVTypes"/>
</file>