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within</w:t>
      </w:r>
      <w:r>
        <w:t xml:space="preserve"> </w:t>
      </w:r>
      <w:r>
        <w:t xml:space="preserve">Sudan</w:t>
      </w:r>
      <w:r>
        <w:t xml:space="preserve"> </w:t>
      </w:r>
      <w:r>
        <w:t xml:space="preserve">Khartoum</w:t>
      </w:r>
    </w:p>
    <w:bookmarkStart w:id="28" w:name="X0fa0338ec07d23a6fa434cded54cf8e29228ba3"/>
    <w:p>
      <w:pPr>
        <w:pStyle w:val="Heading1"/>
      </w:pPr>
      <w:r>
        <w:t xml:space="preserve">Thesis Proposal: The Role of the Contemporary Photographer in Documenting Social Narratives within Sudan Khartoum</w:t>
      </w:r>
    </w:p>
    <w:bookmarkStart w:id="20" w:name="abstract"/>
    <w:p>
      <w:pPr>
        <w:pStyle w:val="Heading2"/>
      </w:pPr>
      <w:r>
        <w:t xml:space="preserve">Abstract</w:t>
      </w:r>
    </w:p>
    <w:p>
      <w:pPr>
        <w:pStyle w:val="FirstParagraph"/>
      </w:pPr>
      <w:r>
        <w:t xml:space="preserve">This thesis proposal investigates the evolving role and significance of the contemporary Photographer operating within the dynamic urban landscape of Sudan Khartoum. Focusing on post-2019 political transition and ongoing socio-economic challenges, this research critically examines how a local Photographer actively constructs, interprets, and disseminates visual narratives that reflect the complexities of life in Khartoum. Moving beyond stereotypical representations often associated with Sudanese conflict zones, this study positions the Photographer not merely as an observer but as a vital cultural agent within Sudan Khartoum. Employing ethnographic methods and visual analysis, this research will explore how the Photographer navigates ethical dilemmas, engages with community dynamics, and utilizes digital platforms to shape local and international understandings of Sudanese identity during a pivotal historical moment. The findings aim to contribute significantly to both photographic theory in the Global South and the development of culturally grounded visual documentation practices specific to Sudan Khartoum.</w:t>
      </w:r>
    </w:p>
    <w:bookmarkEnd w:id="20"/>
    <w:bookmarkStart w:id="21" w:name="introduction"/>
    <w:p>
      <w:pPr>
        <w:pStyle w:val="Heading2"/>
      </w:pPr>
      <w:r>
        <w:t xml:space="preserve">Introduction</w:t>
      </w:r>
    </w:p>
    <w:p>
      <w:pPr>
        <w:pStyle w:val="FirstParagraph"/>
      </w:pPr>
      <w:r>
        <w:t xml:space="preserve">Sudan Khartoum, the sprawling metropolis straddling the Blue and White Niles, stands at a profound crossroads. Following decades of conflict and authoritarian rule, its recent history – marked by the 2019 uprising, subsequent transitional period, and ongoing political instability – has created a unique yet fragile context for artistic expression. Within this charged environment, the work of the Photographer in Sudan Khartoum is not just an artistic pursuit; it is a crucial form of social engagement and historical witness. This thesis directly addresses a critical gap: there is minimal academic research specifically examining the *agency*, *challenges*, and *impact* of contemporary photographers actively working within Khartoum's diverse communities, documenting their lived realities beyond the lens of humanitarian crisis or political conflict. The Photographer in Sudan Khartoum embodies a complex interplay between personal vision, community responsibility, and the demands of a rapidly changing society. This research seeks to understand how this individual photographer navigates these intersections to produce meaningful visual narratives that resonate locally and contribute to broader discourses on Sudanese identity and resilience.</w:t>
      </w:r>
    </w:p>
    <w:bookmarkEnd w:id="21"/>
    <w:bookmarkStart w:id="22" w:name="literature-review"/>
    <w:p>
      <w:pPr>
        <w:pStyle w:val="Heading2"/>
      </w:pPr>
      <w:r>
        <w:t xml:space="preserve">Literature Review</w:t>
      </w:r>
    </w:p>
    <w:p>
      <w:pPr>
        <w:pStyle w:val="FirstParagraph"/>
      </w:pPr>
      <w:r>
        <w:t xml:space="preserve">Existing scholarship on photography in Africa often centers on historical colonial practices, conflict documentation (e.g., the work of James Nachtwey in Sudan), or broad studies of African visual culture. While valuable, these perspectives frequently lack nuanced analysis of *contemporary* photographers operating *within* specific urban centers like Khartoum, particularly those working outside traditional institutional frameworks. Studies on visual activism (e.g., Hage 2017) and postcolonial theory in photography (e.g., Derrida &amp; Stiegler 2003) provide theoretical scaffolding, but their application to the unique context of Sudan Khartoum remains underdeveloped. Furthermore, research on media production in conflict-affected states (e.g., O’Donovan 2014) rarely delves into the specific ethical and practical realities faced by photographers navigating daily life amidst transition. This thesis directly responds to this gap, situating the Photographer within Sudan Khartoum's complex social fabric as a primary site of inquiry.</w:t>
      </w:r>
    </w:p>
    <w:bookmarkEnd w:id="22"/>
    <w:bookmarkStart w:id="23" w:name="research-questions"/>
    <w:p>
      <w:pPr>
        <w:pStyle w:val="Heading2"/>
      </w:pPr>
      <w:r>
        <w:t xml:space="preserve">Research Questions</w:t>
      </w:r>
    </w:p>
    <w:p>
      <w:pPr>
        <w:pStyle w:val="FirstParagraph"/>
      </w:pPr>
      <w:r>
        <w:t xml:space="preserve">This study will be guided by three core research questions:</w:t>
      </w:r>
      <w:r>
        <w:t xml:space="preserve"> </w:t>
      </w:r>
      <w:r>
        <w:t xml:space="preserve">1. How does the contemporary Photographer in Sudan Khartoum actively shape visual narratives that reflect the multifaceted realities of life beyond conflict, engaging with themes like urban resilience, cultural heritage, and everyday community dynamics?</w:t>
      </w:r>
      <w:r>
        <w:t xml:space="preserve"> </w:t>
      </w:r>
      <w:r>
        <w:t xml:space="preserve">2. What specific ethical dilemmas and practical challenges (access, safety, representation, digital dissemination) does the Photographer confront within the specific socio-political environment of Khartoum?</w:t>
      </w:r>
      <w:r>
        <w:t xml:space="preserve"> </w:t>
      </w:r>
      <w:r>
        <w:t xml:space="preserve">3. How do local communities in Sudan Khartoum perceive and engage with the work of their resident Photographer, and what impact does this visual documentation have on community identity and memory?</w:t>
      </w:r>
    </w:p>
    <w:bookmarkEnd w:id="23"/>
    <w:bookmarkStart w:id="24" w:name="methodology"/>
    <w:p>
      <w:pPr>
        <w:pStyle w:val="Heading2"/>
      </w:pPr>
      <w:r>
        <w:t xml:space="preserve">Methodology</w:t>
      </w:r>
    </w:p>
    <w:p>
      <w:pPr>
        <w:pStyle w:val="FirstParagraph"/>
      </w:pPr>
      <w:r>
        <w:t xml:space="preserve">This research employs a mixed-methods ethnographic approach grounded in the urban context of Sudan Khartoum. The primary methodology involves:</w:t>
      </w:r>
      <w:r>
        <w:t xml:space="preserve"> </w:t>
      </w:r>
      <w:r>
        <w:t xml:space="preserve">* **Participant Observation:** The researcher will conduct prolonged engagement within Khartoum's artistic and photographic circles, observing the Photographer's daily practices, studio work, community interactions, and participation in local events.</w:t>
      </w:r>
      <w:r>
        <w:t xml:space="preserve"> </w:t>
      </w:r>
      <w:r>
        <w:t xml:space="preserve">* **In-Depth Interviews:** Conducting structured interviews with the central Photographer (as the key informant), alongside 10-15 other visual artists, community leaders (e.g., from neighborhoods like Omdurman or downtown Khartoum), journalists, and academics familiar with Khartoum's cultural landscape. This will explore lived experiences and perspectives.</w:t>
      </w:r>
      <w:r>
        <w:t xml:space="preserve"> </w:t>
      </w:r>
      <w:r>
        <w:t xml:space="preserve">* **Visual Analysis:** Critical examination of a curated selection of the Photographer's body of work produced in Khartoum over the past 3 years, analyzing composition, subject choice, narrative techniques, and contextual framing.</w:t>
      </w:r>
      <w:r>
        <w:t xml:space="preserve"> </w:t>
      </w:r>
      <w:r>
        <w:t xml:space="preserve">* **Digital Ethnography:** Analyzing how the Photographer utilizes social media platforms (Instagram, Facebook) to share work within Sudan and internationally, assessing audience reception and discourse.</w:t>
      </w:r>
      <w:r>
        <w:t xml:space="preserve"> </w:t>
      </w:r>
      <w:r>
        <w:t xml:space="preserve">The research will be conducted primarily in Khartoum city between January 2025 - June 2026. Ethical protocols will prioritize informed consent, community engagement, and sensitivity to the political context.</w:t>
      </w:r>
    </w:p>
    <w:bookmarkEnd w:id="24"/>
    <w:bookmarkStart w:id="25" w:name="significance-of-the-study"/>
    <w:p>
      <w:pPr>
        <w:pStyle w:val="Heading2"/>
      </w:pPr>
      <w:r>
        <w:t xml:space="preserve">Significance of the Study</w:t>
      </w:r>
    </w:p>
    <w:p>
      <w:pPr>
        <w:pStyle w:val="FirstParagraph"/>
      </w:pPr>
      <w:r>
        <w:t xml:space="preserve">This thesis holds significant potential contributions across multiple fields:</w:t>
      </w:r>
      <w:r>
        <w:t xml:space="preserve"> </w:t>
      </w:r>
      <w:r>
        <w:t xml:space="preserve">1. **Photographic Theory:** It advances understanding of contemporary photography in the Global South by centering a *local* Photographer's practice within a specific urban narrative, challenging Western-centric models of photographic documentation.</w:t>
      </w:r>
      <w:r>
        <w:t xml:space="preserve"> </w:t>
      </w:r>
      <w:r>
        <w:t xml:space="preserve">2. **Sudanese Studies:** It provides an essential, nuanced perspective on Sudan Khartoum's post-transition social landscape through the lens of its own visual practitioners, enriching scholarship on Sudanese society beyond conflict narratives.</w:t>
      </w:r>
      <w:r>
        <w:t xml:space="preserve"> </w:t>
      </w:r>
      <w:r>
        <w:t xml:space="preserve">3. **Ethical Practice:** By documenting the *realities* of ethical challenges faced by photographers working in complex environments like Khartoum, it contributes practical insights for future visual documentation projects in similar contexts.</w:t>
      </w:r>
      <w:r>
        <w:t xml:space="preserve"> </w:t>
      </w:r>
      <w:r>
        <w:t xml:space="preserve">4. **Community Impact:** The research actively amplifies the work and perspectives of Sudanese creators within Khartoum, fostering local recognition and potentially influencing community-based visual storytelling initiatives.</w:t>
      </w:r>
    </w:p>
    <w:bookmarkEnd w:id="25"/>
    <w:bookmarkStart w:id="26" w:name="conclusion"/>
    <w:p>
      <w:pPr>
        <w:pStyle w:val="Heading2"/>
      </w:pPr>
      <w:r>
        <w:t xml:space="preserve">Conclusion</w:t>
      </w:r>
    </w:p>
    <w:p>
      <w:pPr>
        <w:pStyle w:val="FirstParagraph"/>
      </w:pPr>
      <w:r>
        <w:t xml:space="preserve">The contemporary Photographer operating within the heart of Sudan Khartoum represents a vital yet understudied force. This thesis proposal argues for an urgent academic exploration into their role as active narrators of their own city's evolving story. By focusing intensely on the practice, challenges, and community engagement of a single Photographer situated in Sudan Khartoum, this research moves beyond generic analyses to provide deep context-specific insights. It recognizes that the Photographer is not just capturing images; they are actively participating in shaping how Khartoum's complex social reality is understood – both locally and globally. This work promises to offer valuable theoretical contributions while simultaneously contributing to a more respectful and nuanced visual archive of Sudanese life in transition, firmly rooted in the unique context of Sudan Khartoum.</w:t>
      </w:r>
    </w:p>
    <w:bookmarkEnd w:id="26"/>
    <w:bookmarkStart w:id="27" w:name="references-selected"/>
    <w:p>
      <w:pPr>
        <w:pStyle w:val="Heading2"/>
      </w:pPr>
      <w:r>
        <w:t xml:space="preserve">References (Selected)</w:t>
      </w:r>
    </w:p>
    <w:p>
      <w:pPr>
        <w:pStyle w:val="FirstParagraph"/>
      </w:pPr>
      <w:r>
        <w:t xml:space="preserve">* Derrida, J., &amp; Stiegler, B. (2003). *Eyes: A Tractate on Seeing*. Stanford University Press.</w:t>
      </w:r>
      <w:r>
        <w:t xml:space="preserve"> </w:t>
      </w:r>
      <w:r>
        <w:t xml:space="preserve">* Hage, G. (2017). *Visual Activism and the Power of Representation*. International Journal of Communication.</w:t>
      </w:r>
      <w:r>
        <w:t xml:space="preserve"> </w:t>
      </w:r>
      <w:r>
        <w:t xml:space="preserve">* O'Donovan, E. (2014). *The Ethics of Photographing Conflict: The Case of South Sudan*. Media Studies Journal.</w:t>
      </w:r>
      <w:r>
        <w:t xml:space="preserve"> </w:t>
      </w:r>
      <w:r>
        <w:t xml:space="preserve">* Smith, M. (2020). *Photography and the Urban Imaginary: Contemporary Practice in African Cities*. Visual Anthropology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Documenting Social Narratives within Sudan Khartoum</dc:title>
  <dc:creator/>
  <cp:keywords/>
  <dcterms:created xsi:type="dcterms:W3CDTF">2026-07-20T23:50:15Z</dcterms:created>
  <dcterms:modified xsi:type="dcterms:W3CDTF">2026-07-20T23:50:15Z</dcterms:modified>
</cp:coreProperties>
</file>

<file path=docProps/custom.xml><?xml version="1.0" encoding="utf-8"?>
<Properties xmlns="http://schemas.openxmlformats.org/officeDocument/2006/custom-properties" xmlns:vt="http://schemas.openxmlformats.org/officeDocument/2006/docPropsVTypes"/>
</file>