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Bangkok's</w:t>
      </w:r>
      <w:r>
        <w:t xml:space="preserve"> </w:t>
      </w:r>
      <w:r>
        <w:t xml:space="preserve">Contemporary</w:t>
      </w:r>
      <w:r>
        <w:t xml:space="preserve"> </w:t>
      </w:r>
      <w:r>
        <w:t xml:space="preserve">Photographer</w:t>
      </w:r>
      <w:r>
        <w:t xml:space="preserve"> </w:t>
      </w:r>
      <w:r>
        <w:t xml:space="preserve">Ecosystem</w:t>
      </w:r>
    </w:p>
    <w:bookmarkStart w:id="27" w:name="Xdd8fcb58f1feda07044f42c955564b4b2ebcb6c"/>
    <w:p>
      <w:pPr>
        <w:pStyle w:val="Heading1"/>
      </w:pPr>
      <w:r>
        <w:t xml:space="preserve">Thesis Proposal: Navigating Identity and Innovation in Bangkok's Contemporary Photographer Ecosystem</w:t>
      </w:r>
    </w:p>
    <w:bookmarkStart w:id="20" w:name="abstract"/>
    <w:p>
      <w:pPr>
        <w:pStyle w:val="Heading2"/>
      </w:pPr>
      <w:r>
        <w:t xml:space="preserve">Abstract</w:t>
      </w:r>
    </w:p>
    <w:p>
      <w:pPr>
        <w:pStyle w:val="FirstParagraph"/>
      </w:pPr>
      <w:r>
        <w:t xml:space="preserve">This Thesis Proposal outlines a research project investigating the evolving role, challenges, and creative practices of the contemporary Photographer within the dynamic urban landscape of Thailand Bangkok. Moving beyond superficial depictions of tourism or street photography, this study critically examines how local and international Photographers navigate cultural identity, commercial pressures, technological shifts (particularly social media), and institutional frameworks in one of Southeast Asia's most vibrant and rapidly changing metropolises. The research aims to contribute significantly to visual culture studies, urban anthropology, and the creative industries discourse specific to Thailand Bangkok. By employing ethnographic methods with a cohort of 25+ active Photographers across diverse niches (documentary, commercial, fine art), this work will provide an unprecedented on-the-ground understanding of the Photographer's lived experience within Thailand's unique socio-economic and cultural context. The findings will be vital for understanding cultural preservation, creative sustainability, and the future trajectory of visual representation in Thailand Bangkok.</w:t>
      </w:r>
    </w:p>
    <w:bookmarkEnd w:id="20"/>
    <w:bookmarkStart w:id="21" w:name="introduction-the-visual-metropolis"/>
    <w:p>
      <w:pPr>
        <w:pStyle w:val="Heading2"/>
      </w:pPr>
      <w:r>
        <w:t xml:space="preserve">1. Introduction: The Visual Metropolis</w:t>
      </w:r>
    </w:p>
    <w:p>
      <w:pPr>
        <w:pStyle w:val="FirstParagraph"/>
      </w:pPr>
      <w:r>
        <w:t xml:space="preserve">Bangkok, the pulsating capital of Thailand, is a city defined by its extraordinary visual tapestry – from ancient temples juxtaposed with neon-lit skyscrapers to bustling street markets and serene canals. This visual complexity makes it a magnet for Photographers globally and a crucial site for local creative expression. However, the contemporary Photographer operating within Thailand Bangkok faces a unique confluence of opportunities and challenges rarely documented in depth. While tourism photography dominates popular perceptions, this Thesis Proposal focuses on the multifaceted reality of the Photographer working beyond the tourist gaze – encompassing editorial, commercial branding for Thai businesses, social documentary projects addressing urban change or marginalized communities, and personal fine art practices. Understanding how these Photographers negotiate authenticity within a globalized visual economy while engaging with deeply rooted Thai cultural values is paramount. This research directly addresses a critical gap: the lack of comprehensive academic studies centered specifically on the professional Photographer's ecosystem in Thailand Bangkok.</w:t>
      </w:r>
    </w:p>
    <w:bookmarkEnd w:id="21"/>
    <w:bookmarkStart w:id="22" w:name="research-problem-and-gap"/>
    <w:p>
      <w:pPr>
        <w:pStyle w:val="Heading2"/>
      </w:pPr>
      <w:r>
        <w:t xml:space="preserve">2. Research Problem and Gap</w:t>
      </w:r>
    </w:p>
    <w:p>
      <w:pPr>
        <w:pStyle w:val="FirstParagraph"/>
      </w:pPr>
      <w:r>
        <w:t xml:space="preserve">Existing literature often treats Thai photography through a narrow lens, focusing primarily on historical art photography (e.g., traditional portraiture) or analyzing tourism imagery as a cultural commodity. There is minimal scholarly attention to the *contemporary professional Photographer* operating in Bangkok today. How do they navigate complex issues like: securing permissions for sensitive urban sites; balancing commercial demands with artistic integrity; leveraging platforms like Instagram and Facebook for local and international markets; understanding Thailand's specific copyright laws within a digital age? Furthermore, the rapid transformation of Bangkok's physical space – through constant construction, gentrification, and cultural shifts – creates a dynamic environment that demands constant adaptation from the Photographer. The current gap lies in understanding these lived experiences as integral to Bangkok's evolving cultural identity. This Thesis Proposal directly confronts this omission by centering the Photographer's perspective within Thailand Bangkok.</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1"/>
        </w:numPr>
        <w:pStyle w:val="Compact"/>
      </w:pPr>
      <w:r>
        <w:t xml:space="preserve">To map the diverse professional niches, economic models, and client bases of contemporary Photographers active within Thailand Bangkok.</w:t>
      </w:r>
    </w:p>
    <w:p>
      <w:pPr>
        <w:numPr>
          <w:ilvl w:val="0"/>
          <w:numId w:val="1001"/>
        </w:numPr>
        <w:pStyle w:val="Compact"/>
      </w:pPr>
      <w:r>
        <w:t xml:space="preserve">To critically analyze the key challenges (legal, ethical, commercial, technological) faced by Photographers in navigating Bangkok's unique urban and cultural environment.</w:t>
      </w:r>
    </w:p>
    <w:p>
      <w:pPr>
        <w:numPr>
          <w:ilvl w:val="0"/>
          <w:numId w:val="1001"/>
        </w:numPr>
        <w:pStyle w:val="Compact"/>
      </w:pPr>
      <w:r>
        <w:t xml:space="preserve">To explore how Photographers in Bangkok engage with Thai cultural identity, both as subjects and as creators – how do they negotiate "Thainess" within their work?</w:t>
      </w:r>
    </w:p>
    <w:p>
      <w:pPr>
        <w:numPr>
          <w:ilvl w:val="0"/>
          <w:numId w:val="1001"/>
        </w:numPr>
        <w:pStyle w:val="Compact"/>
      </w:pPr>
      <w:r>
        <w:t xml:space="preserve">To assess the impact of digital platforms (Instagram, online portfolios) on the visibility, marketability, and creative direction of the Photographer in Thailand.</w:t>
      </w:r>
    </w:p>
    <w:p>
      <w:pPr>
        <w:numPr>
          <w:ilvl w:val="0"/>
          <w:numId w:val="1001"/>
        </w:numPr>
        <w:pStyle w:val="Compact"/>
      </w:pPr>
      <w:r>
        <w:t xml:space="preserve">To propose actionable insights for supporting a sustainable ecosystem for Photographers in Bangkok and enhancing cultural representation through their lens.</w:t>
      </w:r>
    </w:p>
    <w:bookmarkEnd w:id="23"/>
    <w:bookmarkStart w:id="24" w:name="methodology"/>
    <w:p>
      <w:pPr>
        <w:pStyle w:val="Heading2"/>
      </w:pPr>
      <w:r>
        <w:t xml:space="preserve">4. Methodology</w:t>
      </w:r>
    </w:p>
    <w:p>
      <w:pPr>
        <w:pStyle w:val="FirstParagraph"/>
      </w:pPr>
      <w:r>
        <w:t xml:space="preserve">This study employs a qualitative, ethnographic approach to ensure depth and contextual understanding. The core methodology involves:</w:t>
      </w:r>
    </w:p>
    <w:p>
      <w:pPr>
        <w:numPr>
          <w:ilvl w:val="0"/>
          <w:numId w:val="1002"/>
        </w:numPr>
        <w:pStyle w:val="Compact"/>
      </w:pPr>
      <w:r>
        <w:rPr>
          <w:bCs/>
          <w:b/>
        </w:rPr>
        <w:t xml:space="preserve">Participant Observation:</w:t>
      </w:r>
      <w:r>
        <w:t xml:space="preserve"> </w:t>
      </w:r>
      <w:r>
        <w:t xml:space="preserve">Engaging with Photographers in their natural work environments (studios, locations in Bangkok, photography markets like those near Chinatown or Rattanakosin Island) over a 12-month period.</w:t>
      </w:r>
    </w:p>
    <w:p>
      <w:pPr>
        <w:numPr>
          <w:ilvl w:val="0"/>
          <w:numId w:val="1002"/>
        </w:numPr>
        <w:pStyle w:val="Compact"/>
      </w:pPr>
      <w:r>
        <w:rPr>
          <w:bCs/>
          <w:b/>
        </w:rPr>
        <w:t xml:space="preserve">In-Depth Semi-Structured Interviews:</w:t>
      </w:r>
      <w:r>
        <w:t xml:space="preserve"> </w:t>
      </w:r>
      <w:r>
        <w:t xml:space="preserve">Conducting 25+ detailed interviews with Photographers representing diverse backgrounds, specializations (e.g., fashion, architecture, photojournalism, social documentary), and experience levels within Thailand Bangkok.</w:t>
      </w:r>
    </w:p>
    <w:p>
      <w:pPr>
        <w:numPr>
          <w:ilvl w:val="0"/>
          <w:numId w:val="1002"/>
        </w:numPr>
        <w:pStyle w:val="Compact"/>
      </w:pPr>
      <w:r>
        <w:rPr>
          <w:bCs/>
          <w:b/>
        </w:rPr>
        <w:t xml:space="preserve">Document Analysis:</w:t>
      </w:r>
      <w:r>
        <w:t xml:space="preserve"> </w:t>
      </w:r>
      <w:r>
        <w:t xml:space="preserve">Reviewing portfolios, business models (online presence), exhibition materials, and relevant Thai cultural/creative industry policies.</w:t>
      </w:r>
    </w:p>
    <w:p>
      <w:pPr>
        <w:numPr>
          <w:ilvl w:val="0"/>
          <w:numId w:val="1002"/>
        </w:numPr>
        <w:pStyle w:val="Compact"/>
      </w:pPr>
      <w:r>
        <w:rPr>
          <w:bCs/>
          <w:b/>
        </w:rPr>
        <w:t xml:space="preserve">Digital Ethnography:</w:t>
      </w:r>
      <w:r>
        <w:t xml:space="preserve"> </w:t>
      </w:r>
      <w:r>
        <w:t xml:space="preserve">Analyzing Photographer activity on social media platforms to understand audience engagement and market trends specific to the Bangkok context.</w:t>
      </w:r>
    </w:p>
    <w:p>
      <w:pPr>
        <w:pStyle w:val="FirstParagraph"/>
      </w:pPr>
      <w:r>
        <w:t xml:space="preserve">The research will be conducted under ethical guidelines approved by [University Name] Ethics Committee, ensuring informed consent and cultural sensitivity. Analysis will utilize thematic coding to identify recurring patterns, tensions, and innovative practices among the Photographer cohort in Thailand Bangkok.</w:t>
      </w:r>
    </w:p>
    <w:bookmarkEnd w:id="24"/>
    <w:bookmarkStart w:id="25" w:name="significance-of-the-study"/>
    <w:p>
      <w:pPr>
        <w:pStyle w:val="Heading2"/>
      </w:pPr>
      <w:r>
        <w:t xml:space="preserve">5. Significance of the Study</w:t>
      </w:r>
    </w:p>
    <w:p>
      <w:pPr>
        <w:pStyle w:val="FirstParagraph"/>
      </w:pPr>
      <w:r>
        <w:t xml:space="preserve">This Thesis Proposal holds significant academic and practical importance:</w:t>
      </w:r>
    </w:p>
    <w:p>
      <w:pPr>
        <w:numPr>
          <w:ilvl w:val="0"/>
          <w:numId w:val="1003"/>
        </w:numPr>
        <w:pStyle w:val="Compact"/>
      </w:pPr>
      <w:r>
        <w:rPr>
          <w:bCs/>
          <w:b/>
        </w:rPr>
        <w:t xml:space="preserve">Academic Contribution:</w:t>
      </w:r>
      <w:r>
        <w:t xml:space="preserve"> </w:t>
      </w:r>
      <w:r>
        <w:t xml:space="preserve">It fills a critical void in visual culture studies and Southeast Asian urban studies, providing an empirically grounded analysis of the Photographer's role in contemporary Bangkok. This contributes to broader discourses on globalization, cultural identity, and creative labor.</w:t>
      </w:r>
    </w:p>
    <w:p>
      <w:pPr>
        <w:numPr>
          <w:ilvl w:val="0"/>
          <w:numId w:val="1003"/>
        </w:numPr>
        <w:pStyle w:val="Compact"/>
      </w:pPr>
      <w:r>
        <w:rPr>
          <w:bCs/>
          <w:b/>
        </w:rPr>
        <w:t xml:space="preserve">Cultural Preservation &amp; Understanding:</w:t>
      </w:r>
      <w:r>
        <w:t xml:space="preserve"> </w:t>
      </w:r>
      <w:r>
        <w:t xml:space="preserve">By documenting how Photographers capture and interpret life in Thailand Bangkok – beyond the tourist postcard – this research offers a nuanced perspective on the city's evolving soul, aiding in cultural preservation efforts from within the creative community itself.</w:t>
      </w:r>
    </w:p>
    <w:p>
      <w:pPr>
        <w:numPr>
          <w:ilvl w:val="0"/>
          <w:numId w:val="1003"/>
        </w:numPr>
        <w:pStyle w:val="Compact"/>
      </w:pPr>
      <w:r>
        <w:rPr>
          <w:bCs/>
          <w:b/>
        </w:rPr>
        <w:t xml:space="preserve">Practical Impact for Photographers:</w:t>
      </w:r>
      <w:r>
        <w:t xml:space="preserve"> </w:t>
      </w:r>
      <w:r>
        <w:t xml:space="preserve">The findings will provide concrete insights for Photographers navigating their careers in Bangkok, helping them understand market dynamics, legal landscapes, and potential collaborations. It will also inform photography schools (e.g., Silpakorn University) on curriculum needs.</w:t>
      </w:r>
    </w:p>
    <w:p>
      <w:pPr>
        <w:numPr>
          <w:ilvl w:val="0"/>
          <w:numId w:val="1003"/>
        </w:numPr>
        <w:pStyle w:val="Compact"/>
      </w:pPr>
      <w:r>
        <w:rPr>
          <w:bCs/>
          <w:b/>
        </w:rPr>
        <w:t xml:space="preserve">Policy &amp; Industry Relevance:</w:t>
      </w:r>
      <w:r>
        <w:t xml:space="preserve"> </w:t>
      </w:r>
      <w:r>
        <w:t xml:space="preserve">Findings can guide cultural institutions (like the National Museum of Art), tourism boards (Tourism Authority of Thailand), and creative industry bodies in developing more supportive frameworks for visual artists within Thailand, recognizing their vital role in shaping Bangkok's global image.</w:t>
      </w:r>
    </w:p>
    <w:bookmarkEnd w:id="25"/>
    <w:bookmarkStart w:id="26" w:name="expected-outcomes-and-conclusion"/>
    <w:p>
      <w:pPr>
        <w:pStyle w:val="Heading2"/>
      </w:pPr>
      <w:r>
        <w:t xml:space="preserve">6. Expected Outcomes and Conclusion</w:t>
      </w:r>
    </w:p>
    <w:p>
      <w:pPr>
        <w:pStyle w:val="FirstParagraph"/>
      </w:pPr>
      <w:r>
        <w:t xml:space="preserve">This Thesis Proposal envisions a comprehensive monograph that illuminates the complex realities of the Photographer operating at the heart of Thailand Bangkok. It anticipates uncovering themes such as the "double bind" of authenticity (serving both local clients and global expectations), innovative strategies for digital marketing within Thai social media ecosystems, and how photographers actively resist or adapt to homogenizing visual trends. The research will ultimately argue that the contemporary Photographer in Bangkok is not merely an observer but a crucial, active agent shaping how Thailand is visually understood globally. By centering their voices and practices within the specific context of Thailand Bangkok, this thesis will provide a vital foundation for understanding visual culture in 21st-century Southeast Asia. The findings promise to resonate far beyond academia, offering valuable perspectives for artists, policymakers, businesses seeking authentic visual narratives in Bangkok, and anyone interested in the vibrant pulse of contemporary Thai life captured through the lens of its dedicated Photographer.</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in Bangkok's Contemporary Photographer Ecosystem</dc:title>
  <dc:creator/>
  <dc:language>en</dc:language>
  <cp:keywords/>
  <dcterms:created xsi:type="dcterms:W3CDTF">2026-07-23T04:51:43Z</dcterms:created>
  <dcterms:modified xsi:type="dcterms:W3CDTF">2026-07-23T04:51:43Z</dcterms:modified>
</cp:coreProperties>
</file>

<file path=docProps/custom.xml><?xml version="1.0" encoding="utf-8"?>
<Properties xmlns="http://schemas.openxmlformats.org/officeDocument/2006/custom-properties" xmlns:vt="http://schemas.openxmlformats.org/officeDocument/2006/docPropsVTypes"/>
</file>