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Street</w:t>
      </w:r>
      <w:r>
        <w:t xml:space="preserve"> </w:t>
      </w:r>
      <w:r>
        <w:t xml:space="preserve">Photography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516e451996a871ac2d75e94faa190ad63cbbd99"/>
    <w:p>
      <w:pPr>
        <w:pStyle w:val="Heading1"/>
      </w:pPr>
      <w:r>
        <w:t xml:space="preserve">Thesis Proposal: The Evolution and Impact of Street Photography as a Contemporary Art Form in United States New York City</w:t>
      </w:r>
    </w:p>
    <w:bookmarkStart w:id="20" w:name="introduction"/>
    <w:p>
      <w:pPr>
        <w:pStyle w:val="Heading2"/>
      </w:pPr>
      <w:r>
        <w:t xml:space="preserve">Introduction</w:t>
      </w:r>
    </w:p>
    <w:p>
      <w:pPr>
        <w:pStyle w:val="FirstParagraph"/>
      </w:pPr>
      <w:r>
        <w:t xml:space="preserve">In the vibrant cultural landscape of the United States, New York City stands as an unparalleled epicenter for artistic expression, particularly within visual storytelling. This Thesis Proposal examines the transformative journey of street photography—a discipline where a Photographer captures unposed moments in public spaces—as it has evolved into a defining art form within United States New York City. As one of the world’s most photographed cities, NYC’s dynamic streets serve as both muse and canvas for photographers navigating its complex social fabric. This research positions the Photographer not merely as an observer but as a critical cultural commentator whose work reflects urban identity, social change, and human resilience. The Proposal argues that contemporary street photography in New York City has transcended traditional documentary boundaries to become a vital medium for exploring intersectionality, gentrification, and community in the 21st century.</w:t>
      </w:r>
    </w:p>
    <w:bookmarkEnd w:id="20"/>
    <w:bookmarkStart w:id="21" w:name="research-problem"/>
    <w:p>
      <w:pPr>
        <w:pStyle w:val="Heading2"/>
      </w:pPr>
      <w:r>
        <w:t xml:space="preserve">Research Problem</w:t>
      </w:r>
    </w:p>
    <w:p>
      <w:pPr>
        <w:pStyle w:val="FirstParagraph"/>
      </w:pPr>
      <w:r>
        <w:t xml:space="preserve">Despite NYC’s historical significance as a cradle for iconic street photography (from Weegee to Garry Winogrand), current scholarship lacks comprehensive analysis of how modern Photographers engage with socio-political shifts in the city. The digital revolution has democratized image-making yet intensified ethical dilemmas around consent, representation, and commercialization. Simultaneously, rapid urban development in neighborhoods like Brooklyn’s gentrified Williamsburg and Manhattan’s Harlem challenges traditional street photography ethics. This Thesis Proposal addresses a critical gap: How do contemporary Photographers in United States New York City navigate ethical complexities while documenting cultural authenticity amid accelerating change? Without understanding these dynamics, we risk misrepresenting NYC’s evolving identity and disempowering marginalized communities often central to street narratives.</w:t>
      </w:r>
    </w:p>
    <w:bookmarkEnd w:id="21"/>
    <w:bookmarkStart w:id="22" w:name="literature-review"/>
    <w:p>
      <w:pPr>
        <w:pStyle w:val="Heading2"/>
      </w:pPr>
      <w:r>
        <w:t xml:space="preserve">Literature Review</w:t>
      </w:r>
    </w:p>
    <w:p>
      <w:pPr>
        <w:pStyle w:val="FirstParagraph"/>
      </w:pPr>
      <w:r>
        <w:t xml:space="preserve">Existing scholarship on street photography predominantly focuses on mid-20th century pioneers (Sontag, 1977; Rosenblum, 1984), overlooking digital-era adaptations. Recent works by scholars like Michael Kamber (2018) discuss ethics but neglect NYC’s hyper-local context. Conversely, urban studies (e.g., Zukin, 2010) examine gentrification without integrating photographic practice. This Thesis Proposal bridges these fields by centering the Photographer’s lived experience in New York City. It challenges the notion of street photography as "objective" documentation, drawing on decolonial theory (Mignolo, 2011) to argue that every frame is inherently shaped by the Photographer’s positionality—whether as an outsider or community member. Crucially, it examines how NYC-specific factors (e.g., policing policies like "Stop-and-Frisk," housing crises) directly influence photographic ethics and subject-photographer dynamics.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w:t>
      </w:r>
    </w:p>
    <w:p>
      <w:pPr>
        <w:numPr>
          <w:ilvl w:val="0"/>
          <w:numId w:val="1001"/>
        </w:numPr>
        <w:pStyle w:val="Compact"/>
      </w:pPr>
      <w:r>
        <w:t xml:space="preserve">To map the ethical frameworks guiding contemporary Photographers in United States New York City through case studies of emerging artists (e.g., Taryn Simon, Vivian Maier’s rediscovered work).</w:t>
      </w:r>
    </w:p>
    <w:p>
      <w:pPr>
        <w:numPr>
          <w:ilvl w:val="0"/>
          <w:numId w:val="1001"/>
        </w:numPr>
        <w:pStyle w:val="Compact"/>
      </w:pPr>
      <w:r>
        <w:t xml:space="preserve">To analyze how street photography visualizes NYC’s socio-spatial transformations across 2010–2024.</w:t>
      </w:r>
    </w:p>
    <w:p>
      <w:pPr>
        <w:numPr>
          <w:ilvl w:val="0"/>
          <w:numId w:val="1001"/>
        </w:numPr>
        <w:pStyle w:val="Compact"/>
      </w:pPr>
      <w:r>
        <w:t xml:space="preserve">To develop a community-centered ethical model for urban photographers that prioritizes consent and reciprocity over exploitative "documenting."</w:t>
      </w:r>
    </w:p>
    <w:p>
      <w:pPr>
        <w:pStyle w:val="FirstParagraph"/>
      </w:pPr>
      <w:r>
        <w:t xml:space="preserve">Key research questions include: How do Photographers negotiate consent in high-density public spaces? In what ways does NYC’s unique legal landscape (e.g., NY Civil Rights Law §50-a) shape photographic practice? And how can street photography become a tool for community empowerment rather than extraction?</w:t>
      </w:r>
    </w:p>
    <w:bookmarkEnd w:id="23"/>
    <w:bookmarkStart w:id="24" w:name="methodology"/>
    <w:p>
      <w:pPr>
        <w:pStyle w:val="Heading2"/>
      </w:pPr>
      <w:r>
        <w:t xml:space="preserve">Methodology</w:t>
      </w:r>
    </w:p>
    <w:p>
      <w:pPr>
        <w:pStyle w:val="FirstParagraph"/>
      </w:pPr>
      <w:r>
        <w:t xml:space="preserve">The research employs a mixed-methods approach grounded in NYC’s reality. First, qualitative interviews will be conducted with 15 diverse Photographers actively working in the city (including immigrant-led collectives and established gallery artists), using snowball sampling to access underrepresented voices. Second, a visual analysis of 100+ street photographs from major NYC exhibitions (e.g., at The Museum of Modern Art, Aperture Foundation) will identify recurring motifs related to displacement, diversity, and resilience. Third, community workshops with residents in rapidly changing neighborhoods (e.g., South Bronx) will co-create ethical guidelines for photographic engagement. All data collection adheres to NYC Department of Health ethics protocols and prioritizes participant anonymity where requested.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critical contributions. First, it will produce a nuanced ethical framework—dubbed the "NYC Street Photography Ethical Compass"—tailored to urban contexts, addressing gaps in existing guidelines (e.g., the 2019 National Press Photographers Association code). Second, it will create a public archive of neighborhood-specific photographic ethics case studies accessible via a NYC-based digital platform. Third, it aims to influence local policy; findings may inform City Council initiatives like the proposed "Creative Equity Fund" supporting artist-led community projects.</w:t>
      </w:r>
    </w:p>
    <w:p>
      <w:pPr>
        <w:pStyle w:val="BodyText"/>
      </w:pPr>
      <w:r>
        <w:t xml:space="preserve">The significance extends beyond academia: For Photographers in United States New York City, this work offers practical tools to ethically engage with communities. For NYC residents, it positions photography as a collaborative process rather than an extractive act. Critically, by centering the Photographer’s role within NYC’s cultural ecosystem—where art and activism intersect daily—the Thesis Proposal challenges the myth of "neutral" observation in street photography. It asserts that in a city where every block tells a story, the Photographer must evolve from mere witness to accountable participant.</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ethics approval; preliminary interviews with Photographers.</w:t>
      </w:r>
      <w:r>
        <w:br/>
      </w:r>
      <w:r>
        <w:rPr>
          <w:bCs/>
          <w:b/>
        </w:rPr>
        <w:t xml:space="preserve">Months 4–6:</w:t>
      </w:r>
      <w:r>
        <w:t xml:space="preserve"> </w:t>
      </w:r>
      <w:r>
        <w:t xml:space="preserve">Conduct interviews; compile photographic corpus for analysis.</w:t>
      </w:r>
      <w:r>
        <w:br/>
      </w:r>
      <w:r>
        <w:rPr>
          <w:bCs/>
          <w:b/>
        </w:rPr>
        <w:t xml:space="preserve">Months 7–9:</w:t>
      </w:r>
      <w:r>
        <w:t xml:space="preserve"> </w:t>
      </w:r>
      <w:r>
        <w:t xml:space="preserve">Community workshops in Harlem, Sunset Park, and Queens; draft ethical framework.</w:t>
      </w:r>
      <w:r>
        <w:br/>
      </w:r>
      <w:r>
        <w:rPr>
          <w:bCs/>
          <w:b/>
        </w:rPr>
        <w:t xml:space="preserve">Months 10–12:</w:t>
      </w:r>
      <w:r>
        <w:t xml:space="preserve"> </w:t>
      </w:r>
      <w:r>
        <w:t xml:space="preserve">Final analysis; write Thesis Proposal with community co-authors.</w:t>
      </w:r>
    </w:p>
    <w:bookmarkEnd w:id="26"/>
    <w:bookmarkStart w:id="27" w:name="conclusion"/>
    <w:p>
      <w:pPr>
        <w:pStyle w:val="Heading2"/>
      </w:pPr>
      <w:r>
        <w:t xml:space="preserve">Conclusion</w:t>
      </w:r>
    </w:p>
    <w:p>
      <w:pPr>
        <w:pStyle w:val="FirstParagraph"/>
      </w:pPr>
      <w:r>
        <w:t xml:space="preserve">This Thesis Proposal contends that the Photographer operating within United States New York City occupies a pivotal, yet underexamined, role at the intersection of art, ethics, and urban sociology. As NYC continues to redefine itself through waves of immigration, activism, and redevelopment, street photography remains a vital lens for understanding its soul. This research moves beyond aesthetics to interrogate power dynamics—ensuring that the Photographer’s work serves not just as historical record but as catalyst for equitable dialogue. By anchoring the analysis in New York City’s lived reality, this Thesis Proposal promises not only scholarly rigor but actionable insight for artists navigating one of the world’s most complex urban landscapes. Ultimately, it affirms that in a city where "the camera never sleeps," ethical photography is not merely possible—it is essential to preserving NYC’s human essence.</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Street Photography in United States New York City</dc:title>
  <dc:creator/>
  <dc:language>en</dc:language>
  <cp:keywords/>
  <dcterms:created xsi:type="dcterms:W3CDTF">2025-12-10T12:16:06Z</dcterms:created>
  <dcterms:modified xsi:type="dcterms:W3CDTF">2025-12-10T12:16:06Z</dcterms:modified>
</cp:coreProperties>
</file>

<file path=docProps/custom.xml><?xml version="1.0" encoding="utf-8"?>
<Properties xmlns="http://schemas.openxmlformats.org/officeDocument/2006/custom-properties" xmlns:vt="http://schemas.openxmlformats.org/officeDocument/2006/docPropsVTypes"/>
</file>