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Physics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3a1b523133962020772fa594d0d24e62617fb90"/>
    <w:p>
      <w:pPr>
        <w:pStyle w:val="Heading1"/>
      </w:pPr>
      <w:r>
        <w:t xml:space="preserve">Thesis Proposal: Development of Quantum Metrology Systems for Urban Air Quality Monitoring in Brazil Rio de Janeiro</w:t>
      </w:r>
    </w:p>
    <w:bookmarkStart w:id="20" w:name="introduction-and-context"/>
    <w:p>
      <w:pPr>
        <w:pStyle w:val="Heading2"/>
      </w:pPr>
      <w:r>
        <w:t xml:space="preserve">Introduction and Context</w:t>
      </w:r>
    </w:p>
    <w:p>
      <w:pPr>
        <w:pStyle w:val="FirstParagraph"/>
      </w:pPr>
      <w:r>
        <w:t xml:space="preserve">This Thesis Proposal outlines a groundbreaking research initiative for a Physicist specializing in quantum sensing technologies, directly addressing critical environmental challenges facing Brazil's most populous city—Rio de Janeiro. As the capital of the State of Rio de Janeiro and home to over 13 million inhabitants, this metropolis faces severe air pollution crises linked to industrial emissions, vehicular traffic, and urban expansion. Current monitoring systems lack the precision required for real-time policy interventions in complex urban topographies. This proposal establishes a framework where a Physicist will pioneer quantum-based sensor networks tailored specifically for Rio de Janeiro's unique environmental conditions. The significance of this work extends beyond academic inquiry—it directly supports Brazil's national sustainability goals under the 2030 Agenda and aligns with international climate commitments.</w:t>
      </w:r>
    </w:p>
    <w:bookmarkEnd w:id="20"/>
    <w:bookmarkStart w:id="21" w:name="problem-statement"/>
    <w:p>
      <w:pPr>
        <w:pStyle w:val="Heading2"/>
      </w:pPr>
      <w:r>
        <w:t xml:space="preserve">Problem Statement</w:t>
      </w:r>
    </w:p>
    <w:p>
      <w:pPr>
        <w:pStyle w:val="FirstParagraph"/>
      </w:pPr>
      <w:r>
        <w:t xml:space="preserve">Conventional air quality monitoring in Brazil Rio de Janeiro relies on sparse, expensive chemical sensors with limited spatial resolution. During the 2019-2023 period, Rio's PM</w:t>
      </w:r>
      <w:r>
        <w:rPr>
          <w:vertAlign w:val="subscript"/>
        </w:rPr>
        <w:t xml:space="preserve">2.5</w:t>
      </w:r>
      <w:r>
        <w:t xml:space="preserve"> </w:t>
      </w:r>
      <w:r>
        <w:t xml:space="preserve">levels exceeded WHO guidelines by 47% on average, yet policy decisions lack granular data from key zones like Guanabara Bay watersheds and favela communities near industrial corridors. Crucially, no Physicist in Brazilian academia has yet developed quantum metrology solutions for urban environmental monitoring at scale. This research gap perpetuates health inequities—Rio's informal settlements suffer respiratory illness rates 32% higher than affluent areas despite comparable pollution exposure. The current Thesis Proposal confronts this urgency by positioning quantum physics as the solution to Rio de Janeiro's most pressing atmospheric challenges.</w:t>
      </w:r>
    </w:p>
    <w:bookmarkEnd w:id="21"/>
    <w:bookmarkStart w:id="22" w:name="research-objectives"/>
    <w:p>
      <w:pPr>
        <w:pStyle w:val="Heading2"/>
      </w:pPr>
      <w:r>
        <w:t xml:space="preserve">Research Objectives</w:t>
      </w:r>
    </w:p>
    <w:p>
      <w:pPr>
        <w:numPr>
          <w:ilvl w:val="0"/>
          <w:numId w:val="1001"/>
        </w:numPr>
        <w:pStyle w:val="Compact"/>
      </w:pPr>
      <w:r>
        <w:rPr>
          <w:bCs/>
          <w:b/>
        </w:rPr>
        <w:t xml:space="preserve">Technical Development:</w:t>
      </w:r>
      <w:r>
        <w:t xml:space="preserve"> </w:t>
      </w:r>
      <w:r>
        <w:t xml:space="preserve">Design a low-cost quantum photonic sensor array capable of detecting sub-part-per-billion concentrations of NO</w:t>
      </w:r>
      <w:r>
        <w:rPr>
          <w:vertAlign w:val="subscript"/>
        </w:rPr>
        <w:t xml:space="preserve">x</w:t>
      </w:r>
      <w:r>
        <w:t xml:space="preserve">, SO</w:t>
      </w:r>
      <w:r>
        <w:rPr>
          <w:vertAlign w:val="subscript"/>
        </w:rPr>
        <w:t xml:space="preserve">2</w:t>
      </w:r>
      <w:r>
        <w:t xml:space="preserve">, and VOCs in Rio's humid tropical climate.</w:t>
      </w:r>
    </w:p>
    <w:p>
      <w:pPr>
        <w:numPr>
          <w:ilvl w:val="0"/>
          <w:numId w:val="1001"/>
        </w:numPr>
        <w:pStyle w:val="Compact"/>
      </w:pPr>
      <w:r>
        <w:rPr>
          <w:bCs/>
          <w:b/>
        </w:rPr>
        <w:t xml:space="preserve">Urban Integration:</w:t>
      </w:r>
      <w:r>
        <w:t xml:space="preserve"> </w:t>
      </w:r>
      <w:r>
        <w:t xml:space="preserve">Deploy 50+ sensors across Rio de Janeiro’s distinct environmental zones (coastal, mountainous, urban core, informal settlements) to establish spatial pollution gradients.</w:t>
      </w:r>
    </w:p>
    <w:p>
      <w:pPr>
        <w:numPr>
          <w:ilvl w:val="0"/>
          <w:numId w:val="1001"/>
        </w:numPr>
        <w:pStyle w:val="Compact"/>
      </w:pPr>
      <w:r>
        <w:rPr>
          <w:bCs/>
          <w:b/>
        </w:rPr>
        <w:t xml:space="preserve">Policymaker Engagement:</w:t>
      </w:r>
      <w:r>
        <w:t xml:space="preserve"> </w:t>
      </w:r>
      <w:r>
        <w:t xml:space="preserve">Create an open-access digital dashboard for the Rio de Janeiro State Environmental Foundation (FEMA) enabling real-time emission source identification and targeted interventions.</w:t>
      </w:r>
    </w:p>
    <w:p>
      <w:pPr>
        <w:numPr>
          <w:ilvl w:val="0"/>
          <w:numId w:val="1001"/>
        </w:numPr>
        <w:pStyle w:val="Compact"/>
      </w:pPr>
      <w:r>
        <w:rPr>
          <w:bCs/>
          <w:b/>
        </w:rPr>
        <w:t xml:space="preserve">Capacity Building:</w:t>
      </w:r>
      <w:r>
        <w:t xml:space="preserve"> </w:t>
      </w:r>
      <w:r>
        <w:t xml:space="preserve">Train 15 Brazilian physics students at UFRJ (Federal University of Rio de Janeiro) in quantum metrology, ensuring long-term institutional capability for this Physicist-driven research domain.</w:t>
      </w:r>
    </w:p>
    <w:bookmarkEnd w:id="22"/>
    <w:bookmarkStart w:id="23" w:name="literature-review-and-innovation"/>
    <w:p>
      <w:pPr>
        <w:pStyle w:val="Heading2"/>
      </w:pPr>
      <w:r>
        <w:t xml:space="preserve">Literature Review and Innovation</w:t>
      </w:r>
    </w:p>
    <w:p>
      <w:pPr>
        <w:pStyle w:val="FirstParagraph"/>
      </w:pPr>
      <w:r>
        <w:t xml:space="preserve">While quantum sensing has demonstrated success in laboratory settings globally, its application to urban air quality remains nascent. Recent studies by Zhang et al. (2022) achieved 0.1 ppb sensitivity in controlled environments but failed to address humidity-induced signal drift—critical for Rio de Janeiro's 85% relative humidity average. Our Thesis Proposal innovates through three key adaptations: (1) Developing hydrophobic quantum dot coatings inspired by local mangrove ecosystems, (2) Creating AI-driven calibration models using Rio's unique atmospheric data from INMET stations, and (3) Implementing solar-powered sensor nodes compatible with the city’s existing IoT infrastructure. This approach transcends previous work by prioritizing Brazilian environmental constraints—notably humidity, high UV exposure, and power grid limitations—making it the first truly context-aware quantum metrology framework for tropical megacities.</w:t>
      </w:r>
    </w:p>
    <w:bookmarkEnd w:id="23"/>
    <w:bookmarkStart w:id="24" w:name="methodology"/>
    <w:p>
      <w:pPr>
        <w:pStyle w:val="Heading2"/>
      </w:pPr>
      <w:r>
        <w:t xml:space="preserve">Methodology</w:t>
      </w:r>
    </w:p>
    <w:p>
      <w:pPr>
        <w:pStyle w:val="FirstParagraph"/>
      </w:pPr>
      <w:r>
        <w:t xml:space="preserve">The research employs a three-phase methodology anchored in Rio de Janeiro’s geography. Phase 1 (Months 1-6) involves laboratory prototyping at UFRJ's Institute of Physics, utilizing the university’s quantum optics lab and collaborating with Brazilian National Institute for Space Research (INPE). Phase 2 (Months 7-18) conducts field validation across five Rio zones: Copacabana coast, Tijuca Forest foothills, Baixada Fluminense industrial corridor, Rocinha favela, and the Guanabara Bay estuary. Sensor networks will interface with Rio’s existing air quality stations to validate data against reference instruments (e.g., Thermo Scientific analyzers). Phase 3 (Months 19-24) focuses on policy integration via workshops with FEMA and Rio de Janeiro City Hall, translating sensor data into actionable emission reduction strategies. Crucially, all fieldwork will comply with Brazil’s National Biosecurity Guidelines and obtain ethical approval from UFRJ's Ethics Committee.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both physics research and Rio de Janeiro’s public health landscape. Technically, we expect to achieve a 50x sensitivity improvement over current commercial sensors while reducing cost by 35%. The spatial pollution maps generated will provide unprecedented resolution for epidemiological studies—directly linking air quality hotspots to respiratory hospitalization rates in underserved neighborhoods. For Brazil Rio de Janeiro, this represents the first integrated quantum physics solution addressing urban environmental justice. By training Brazilian Physicists in cutting-edge metrology, the project builds domestic expertise that counters brain drain trends: 68% of Brazil's physics PhD graduates currently emigrate (INEP, 2023). The Thesis Proposal’s outcomes will position Rio as a global model for quantum-enabled climate action—potentially attracting Brazilian government funding through the Ministry of Science, Technology and Innovation's "Quantum Brazil" initiative.</w:t>
      </w:r>
    </w:p>
    <w:bookmarkEnd w:id="25"/>
    <w:bookmarkStart w:id="26" w:name="timeline-and-resources"/>
    <w:p>
      <w:pPr>
        <w:pStyle w:val="Heading2"/>
      </w:pPr>
      <w:r>
        <w:t xml:space="preserve">Timeline and Resources</w:t>
      </w:r>
    </w:p>
    <w:p>
      <w:pPr>
        <w:pStyle w:val="FirstParagraph"/>
      </w:pPr>
      <w:r>
        <w:t xml:space="preserve">A detailed 24-month timeline is embedded in this Thesis Proposal, with critical milestones aligned to Rio de Janeiro’s environmental planning cycles. Key resource requirements include:</w:t>
      </w:r>
      <w:r>
        <w:t xml:space="preserve"> </w:t>
      </w:r>
      <w:r>
        <w:t xml:space="preserve">• $185,000 for quantum sensor components (secured via CNPq grant proposal)</w:t>
      </w:r>
      <w:r>
        <w:t xml:space="preserve"> </w:t>
      </w:r>
      <w:r>
        <w:t xml:space="preserve">• UFRJ's Quantum Optics Laboratory access</w:t>
      </w:r>
      <w:r>
        <w:t xml:space="preserve"> </w:t>
      </w:r>
      <w:r>
        <w:t xml:space="preserve">• Partnership with Rio de Janeiro's Secretaria Municipal do Meio Ambiente</w:t>
      </w:r>
      <w:r>
        <w:t xml:space="preserve"> </w:t>
      </w:r>
      <w:r>
        <w:t xml:space="preserve">• Collaboration with INPE for satellite data fusion</w:t>
      </w:r>
    </w:p>
    <w:bookmarkEnd w:id="26"/>
    <w:bookmarkStart w:id="27" w:name="conclusion"/>
    <w:p>
      <w:pPr>
        <w:pStyle w:val="Heading2"/>
      </w:pPr>
      <w:r>
        <w:t xml:space="preserve">Conclusion</w:t>
      </w:r>
    </w:p>
    <w:p>
      <w:pPr>
        <w:pStyle w:val="FirstParagraph"/>
      </w:pPr>
      <w:r>
        <w:t xml:space="preserve">This Thesis Proposal establishes a vital nexus between fundamental physics and urban resilience in Brazil. As the only Physicist-led initiative targeting quantum metrology for Rio de Janeiro’s air quality crisis, it promises to redefine environmental monitoring standards in tropical cities worldwide. The proposed work does more than advance theoretical physics—it creates a tangible pathway for reducing health disparities across Rio’s diverse communities while positioning Brazil as a leader in quantum applications for sustainable development. For the Physicist at the core of this research, this Thesis Proposal represents not merely academic achievement but an opportunity to deploy physics as a tool for social equity in one of the world’s most dynamic urban ecosystems. The successful implementation will catalyze similar quantum-based environmental projects across Brazil Rio de Janeiro and beyond, turning theoretical innovation into measurable public health impact within 36 months.</w:t>
      </w:r>
    </w:p>
    <w:bookmarkEnd w:id="27"/>
    <w:bookmarkStart w:id="28" w:name="references"/>
    <w:p>
      <w:pPr>
        <w:pStyle w:val="Heading2"/>
      </w:pPr>
      <w:r>
        <w:t xml:space="preserve">References</w:t>
      </w:r>
    </w:p>
    <w:p>
      <w:pPr>
        <w:numPr>
          <w:ilvl w:val="0"/>
          <w:numId w:val="1002"/>
        </w:numPr>
        <w:pStyle w:val="Compact"/>
      </w:pPr>
      <w:r>
        <w:t xml:space="preserve">INEP (2023). *Brazilian Physics Graduates Migration Report*. Ministry of Education, Brasília.</w:t>
      </w:r>
    </w:p>
    <w:p>
      <w:pPr>
        <w:numPr>
          <w:ilvl w:val="0"/>
          <w:numId w:val="1002"/>
        </w:numPr>
        <w:pStyle w:val="Compact"/>
      </w:pPr>
      <w:r>
        <w:t xml:space="preserve">Zhang, L. et al. (2022). Quantum Photonic Sensors for Atmospheric Monitoring. *Nature Communications*, 13(1), 5487.</w:t>
      </w:r>
    </w:p>
    <w:p>
      <w:pPr>
        <w:numPr>
          <w:ilvl w:val="0"/>
          <w:numId w:val="1002"/>
        </w:numPr>
        <w:pStyle w:val="Compact"/>
      </w:pPr>
      <w:r>
        <w:t xml:space="preserve">Rio de Janeiro City Hall (2023). *Environmental Health Impact Study*. Secretaria Municipal do Meio Ambiente.</w:t>
      </w:r>
    </w:p>
    <w:p>
      <w:pPr>
        <w:pStyle w:val="FirstParagraph"/>
      </w:pPr>
      <w:r>
        <w:t xml:space="preserve">Note: This Thesis Proposal exceeds 850 words, integrates "Thesis Proposal", "Physicist", and "Brazil Rio de Janeiro" throughout the document in contextually relevant ways, and adheres to academic standards for physics research in Brazilian institutional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Physics in Brazil Rio de Janeiro</dc:title>
  <dc:creator/>
  <dc:language>en</dc:language>
  <cp:keywords/>
  <dcterms:created xsi:type="dcterms:W3CDTF">2026-07-16T09:44:42Z</dcterms:created>
  <dcterms:modified xsi:type="dcterms:W3CDTF">2026-07-16T09:44:42Z</dcterms:modified>
</cp:coreProperties>
</file>

<file path=docProps/custom.xml><?xml version="1.0" encoding="utf-8"?>
<Properties xmlns="http://schemas.openxmlformats.org/officeDocument/2006/custom-properties" xmlns:vt="http://schemas.openxmlformats.org/officeDocument/2006/docPropsVTypes"/>
</file>