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Photovoltaic</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830a283912cedd2a7faf31e7811219ebe16d721"/>
    <w:p>
      <w:pPr>
        <w:pStyle w:val="Heading1"/>
      </w:pPr>
      <w:r>
        <w:t xml:space="preserve">Thesis Proposal: Optimizing Photovoltaic Energy Systems for Urban Resilience in Abidjan, Ivory Coast</w:t>
      </w:r>
    </w:p>
    <w:bookmarkStart w:id="20" w:name="abstract"/>
    <w:p>
      <w:pPr>
        <w:pStyle w:val="Heading2"/>
      </w:pPr>
      <w:r>
        <w:t xml:space="preserve">Abstract</w:t>
      </w:r>
    </w:p>
    <w:p>
      <w:pPr>
        <w:pStyle w:val="FirstParagraph"/>
      </w:pPr>
      <w:r>
        <w:t xml:space="preserve">This thesis proposal outlines a critical research initiative to address energy insecurity in Abidjan, Ivory Coast, through the lens of applied physics. As a physicist specializing in renewable energy systems, I propose investigating the optimization of photovoltaic (PV) technology for Abidjan's unique urban climate and infrastructure challenges. With Ivory Coast's rapid urbanization and increasing energy demand—particularly in Abidjan, home to over 40% of the nation's population—the integration of efficient solar solutions is imperative. This research will develop physics-based models to enhance PV system performance under Abidjan’s high humidity, dust accumulation, and intermittent grid reliability. The findings will directly inform policy recommendations for sustainable energy deployment in Ivory Coast, positioning Abidjan as a model for climate-resilient urban development across West Africa. This work is vital to advancing the nation’s National Energy Master Plan (2019–2030), which targets 55% renewable energy by 2030.</w:t>
      </w:r>
    </w:p>
    <w:bookmarkEnd w:id="20"/>
    <w:bookmarkStart w:id="21" w:name="X63df4cb3698c0d484c560068a5ce98b3a5c4f39"/>
    <w:p>
      <w:pPr>
        <w:pStyle w:val="Heading2"/>
      </w:pPr>
      <w:r>
        <w:t xml:space="preserve">1. Introduction: The Urgency of Physics-Driven Energy Solutions in Abidjan</w:t>
      </w:r>
    </w:p>
    <w:p>
      <w:pPr>
        <w:pStyle w:val="FirstParagraph"/>
      </w:pPr>
      <w:r>
        <w:t xml:space="preserve">Ivory Coast, a leading economy in West Africa, faces a critical energy deficit. In Abidjan—the economic capital and largest city—nearly 30% of households experience frequent power outages, hindering economic growth and quality of life. While Ivory Coast has abundant solar resources (averaging 5.2 kWh/m²/day), existing PV installations underperform due to unoptimized design for local environmental conditions. As a physicist deeply engaged with Ivory Coast's development trajectory, I recognize that physics-based engineering—not just technological importation—is essential for scalable solutions. This thesis directly responds to the urgent need for context-specific research in Abidjan, where current solar projects often fail due to inadequate attention to atmospheric physics and material science challenges unique to tropical urban settings.</w:t>
      </w:r>
    </w:p>
    <w:bookmarkEnd w:id="21"/>
    <w:bookmarkStart w:id="22" w:name="research-gap-and-problem-statement"/>
    <w:p>
      <w:pPr>
        <w:pStyle w:val="Heading2"/>
      </w:pPr>
      <w:r>
        <w:t xml:space="preserve">2. Research Gap and Problem Statement</w:t>
      </w:r>
    </w:p>
    <w:p>
      <w:pPr>
        <w:pStyle w:val="FirstParagraph"/>
      </w:pPr>
      <w:r>
        <w:t xml:space="preserve">Existing literature on PV systems predominantly focuses on temperate or arid climates (e.g., Europe, North Africa), neglecting the complex interplay of high humidity, intense solar radiation, and airborne particulate matter in Abidjan. Global models fail to predict efficiency losses from dust-soiling (up to 30% monthly) and thermal degradation in humid tropical environments. Crucially, no physicist-led study has yet quantified these factors within Ivory Coast’s urban infrastructure framework. This gap perpetuates expensive, suboptimal deployments—such as the recent Abidjan International Airport solar farm—which require 40% more maintenance than projected. My research bridges this void by applying atmospheric physics and materials science to Abidjan-specific conditions, ensuring that solutions are not merely imported but engineered for local reality.</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Environmental Impact:</w:t>
      </w:r>
      <w:r>
        <w:t xml:space="preserve"> </w:t>
      </w:r>
      <w:r>
        <w:t xml:space="preserve">Measure soiling rates, temperature coefficients, and spectral response variations across 5 Abidjan sites (e.g., residential zones, industrial parks) using field-deployed sensors and satellite data.</w:t>
      </w:r>
    </w:p>
    <w:p>
      <w:pPr>
        <w:numPr>
          <w:ilvl w:val="0"/>
          <w:numId w:val="1001"/>
        </w:numPr>
        <w:pStyle w:val="Compact"/>
      </w:pPr>
      <w:r>
        <w:rPr>
          <w:bCs/>
          <w:b/>
        </w:rPr>
        <w:t xml:space="preserve">Develop Optimization Models:</w:t>
      </w:r>
      <w:r>
        <w:t xml:space="preserve"> </w:t>
      </w:r>
      <w:r>
        <w:t xml:space="preserve">Create physics-driven algorithms to predict PV output under Abidjan’s microclimatic conditions, incorporating humidity, dust composition, and cloud cover variability.</w:t>
      </w:r>
    </w:p>
    <w:p>
      <w:pPr>
        <w:numPr>
          <w:ilvl w:val="0"/>
          <w:numId w:val="1001"/>
        </w:numPr>
        <w:pStyle w:val="Compact"/>
      </w:pPr>
      <w:r>
        <w:rPr>
          <w:bCs/>
          <w:b/>
        </w:rPr>
        <w:t xml:space="preserve">Design Adaptive Prototypes:</w:t>
      </w:r>
      <w:r>
        <w:t xml:space="preserve"> </w:t>
      </w:r>
      <w:r>
        <w:t xml:space="preserve">Engineer low-cost anti-soiling coatings and tracking systems tailored to Abidjan’s infrastructure constraints, validated through laboratory simulations at Université Félix Houphouët-Boigny (Abidjan).</w:t>
      </w:r>
    </w:p>
    <w:p>
      <w:pPr>
        <w:numPr>
          <w:ilvl w:val="0"/>
          <w:numId w:val="1001"/>
        </w:numPr>
        <w:pStyle w:val="Compact"/>
      </w:pPr>
      <w:r>
        <w:rPr>
          <w:bCs/>
          <w:b/>
        </w:rPr>
        <w:t xml:space="preserve">Policy Integration Framework:</w:t>
      </w:r>
      <w:r>
        <w:t xml:space="preserve"> </w:t>
      </w:r>
      <w:r>
        <w:t xml:space="preserve">Translate findings into actionable guidelines for the Ivorian Ministry of Energy and Electricity, aligning with national decarbonization targets.</w:t>
      </w:r>
    </w:p>
    <w:bookmarkEnd w:id="23"/>
    <w:bookmarkStart w:id="24" w:name="X16245d4b8bd569f57841a613ee1cdebd5ae3e05"/>
    <w:p>
      <w:pPr>
        <w:pStyle w:val="Heading2"/>
      </w:pPr>
      <w:r>
        <w:t xml:space="preserve">4. Methodology: A Physicist’s Approach to Local Challenges</w:t>
      </w:r>
    </w:p>
    <w:p>
      <w:pPr>
        <w:pStyle w:val="FirstParagraph"/>
      </w:pPr>
      <w:r>
        <w:t xml:space="preserve">This interdisciplinary study will deploy a multi-physics methodology rooted in experimental and computational physics. Phase 1 involves fieldwork across Abidjan, installing IoT-enabled PV monitoring kits at selected locations—collaborating with the Abidjan Urban Community (Commune d’Abidjan) to ensure community engagement. Data on irradiance, soiling losses, and system output will be collected over 12 months. Phase 2 utilizes computational fluid dynamics (CFD) simulations to model dust adhesion patterns and thermal management in tropical conditions, leveraging the physics expertise of my research team at Université Félix Houphouët-Boigny. Phase 3 integrates findings into a predictive optimization tool using machine learning—trained on Abidjan-specific datasets—to guide future installations. Crucially, all equipment will be calibrated for West African humidity levels (typically 80–90% in Abidjan), addressing a systemic oversight in global PV studies.</w:t>
      </w:r>
    </w:p>
    <w:bookmarkEnd w:id="24"/>
    <w:bookmarkStart w:id="25" w:name="Xa0325d36781bf71bbfd4dd86bbe31c81dbe7fdc"/>
    <w:p>
      <w:pPr>
        <w:pStyle w:val="Heading2"/>
      </w:pPr>
      <w:r>
        <w:t xml:space="preserve">5. Significance: Why This Research Matters for Ivory Coast</w:t>
      </w:r>
    </w:p>
    <w:p>
      <w:pPr>
        <w:pStyle w:val="FirstParagraph"/>
      </w:pPr>
      <w:r>
        <w:t xml:space="preserve">This thesis transcends academic inquiry to deliver tangible societal impact. For Ivory Coast, it addresses the UN Sustainable Development Goal 7 (Affordable and Clean Energy) by providing a locally validated blueprint for solar expansion. Abidjan’s energy infrastructure is projected to require 500 MW of new renewable capacity by 2030; this research ensures those investments yield maximum efficiency, reducing costs for households and businesses. As a physicist committed to Ivory Coast's development, I will co-author policy briefs with the National Renewable Energy Agency (ANRE) to accelerate implementation. Beyond Abidjan, the framework can be replicated across West Africa’s urban centers—positioning Ivory Coast as a regional leader in physics-driven sustainability. Critically, the study empowers Ivorian students and engineers through hands-on training at Abidjan’s academic institutions, fostering local expertise rather than dependency on foreign consultants.</w:t>
      </w:r>
    </w:p>
    <w:bookmarkEnd w:id="25"/>
    <w:bookmarkStart w:id="26" w:name="expected-outcomes-and-timeline"/>
    <w:p>
      <w:pPr>
        <w:pStyle w:val="Heading2"/>
      </w:pPr>
      <w:r>
        <w:t xml:space="preserve">6. Expected Outcomes and Timeline</w:t>
      </w:r>
    </w:p>
    <w:p>
      <w:pPr>
        <w:pStyle w:val="FirstParagraph"/>
      </w:pPr>
      <w:r>
        <w:t xml:space="preserve">By the thesis submission date (24 months), we expect:</w:t>
      </w:r>
    </w:p>
    <w:p>
      <w:pPr>
        <w:numPr>
          <w:ilvl w:val="0"/>
          <w:numId w:val="1002"/>
        </w:numPr>
        <w:pStyle w:val="Compact"/>
      </w:pPr>
      <w:r>
        <w:t xml:space="preserve">A publicly accessible database of Abidjan-specific PV performance metrics.</w:t>
      </w:r>
    </w:p>
    <w:p>
      <w:pPr>
        <w:numPr>
          <w:ilvl w:val="0"/>
          <w:numId w:val="1002"/>
        </w:numPr>
        <w:pStyle w:val="Compact"/>
      </w:pPr>
      <w:r>
        <w:t xml:space="preserve">An open-source optimization algorithm for solar planners.</w:t>
      </w:r>
    </w:p>
    <w:p>
      <w:pPr>
        <w:numPr>
          <w:ilvl w:val="0"/>
          <w:numId w:val="1002"/>
        </w:numPr>
        <w:pStyle w:val="Compact"/>
      </w:pPr>
      <w:r>
        <w:t xml:space="preserve">Two peer-reviewed publications in journals like *Solar Energy* and *Renewable Energy* (with Ivorian co-authors).</w:t>
      </w:r>
    </w:p>
    <w:p>
      <w:pPr>
        <w:pStyle w:val="FirstParagraph"/>
      </w:pPr>
      <w:r>
        <w:t xml:space="preserve">The timeline prioritizes Abidjan’s seasonal cycles: data collection during the dry season (Dec–Feb) and rainy season (May–Oct) to capture full environmental variability.</w:t>
      </w:r>
    </w:p>
    <w:bookmarkEnd w:id="26"/>
    <w:bookmarkStart w:id="27" w:name="X4db9343f0b4d330c4d4649faaa84f059ba7429f"/>
    <w:p>
      <w:pPr>
        <w:pStyle w:val="Heading2"/>
      </w:pPr>
      <w:r>
        <w:t xml:space="preserve">7. Conclusion: A Physicist’s Commitment to Ivory Coast</w:t>
      </w:r>
    </w:p>
    <w:p>
      <w:pPr>
        <w:pStyle w:val="FirstParagraph"/>
      </w:pPr>
      <w:r>
        <w:t xml:space="preserve">This thesis proposal is not merely an academic exercise—it is a commitment to leveraging physics for the tangible betterment of Ivory Coast Abidjan. As the nation accelerates its energy transition, localized scientific rigor will determine whether solar investments succeed or falter. By embedding a physicist’s perspective into every phase—through fieldwork, modeling, and policy translation—this research ensures that Ivory Coast’s energy future is built on empirical truth, not assumptions. I urge the Faculty of Sciences at Université Félix Houphouët-Boigny to support this initiative, which aligns perfectly with Ivory Coast’s vision for innovation-driven development. Together, we can transform Abidjan from a city facing energy insecurity into a beacon of sustainable urban physics in Africa.</w:t>
      </w:r>
    </w:p>
    <w:bookmarkEnd w:id="27"/>
    <w:bookmarkStart w:id="28" w:name="references-illustrative"/>
    <w:p>
      <w:pPr>
        <w:pStyle w:val="Heading2"/>
      </w:pPr>
      <w:r>
        <w:t xml:space="preserve">References (Illustrative)</w:t>
      </w:r>
    </w:p>
    <w:p>
      <w:pPr>
        <w:pStyle w:val="FirstParagraph"/>
      </w:pPr>
      <w:r>
        <w:t xml:space="preserve">International Energy Agency. (2023). *Renewable Energy Outlook: West Africa*. Paris: IEA.</w:t>
      </w:r>
      <w:r>
        <w:br/>
      </w:r>
      <w:r>
        <w:t xml:space="preserve">Amani, K. et al. (2021). "Dust Soiling Impact on PV Systems in Tropical Climates." *Journal of Solar Energy Engineering*, 143(5), 051007.</w:t>
      </w:r>
      <w:r>
        <w:br/>
      </w:r>
      <w:r>
        <w:t xml:space="preserve">Government of Ivory Coast. (2019). *National Energy Master Plan*. Abidjan: Ministry of Energy.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Photovoltaic Systems for Urban Resilience in Abidjan, Ivory Coast</dc:title>
  <dc:creator/>
  <cp:keywords/>
  <dcterms:created xsi:type="dcterms:W3CDTF">2026-07-13T19:20:33Z</dcterms:created>
  <dcterms:modified xsi:type="dcterms:W3CDTF">2026-07-13T19:20:33Z</dcterms:modified>
</cp:coreProperties>
</file>

<file path=docProps/custom.xml><?xml version="1.0" encoding="utf-8"?>
<Properties xmlns="http://schemas.openxmlformats.org/officeDocument/2006/custom-properties" xmlns:vt="http://schemas.openxmlformats.org/officeDocument/2006/docPropsVTypes"/>
</file>