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France</w:t>
      </w:r>
      <w:r>
        <w:t xml:space="preserve"> </w:t>
      </w:r>
      <w:r>
        <w:t xml:space="preserve">Lyon</w:t>
      </w:r>
    </w:p>
    <w:bookmarkStart w:id="28" w:name="Xf9619c598a844933309e59a0c05b3593bc3b613"/>
    <w:p>
      <w:pPr>
        <w:pStyle w:val="Heading1"/>
      </w:pPr>
      <w:r>
        <w:t xml:space="preserve">Thesis Proposal: Optimizing Evidence-Based Physiotherapy Interventions for Chronic Musculoskeletal Conditions in France Lyon</w:t>
      </w:r>
    </w:p>
    <w:bookmarkStart w:id="20" w:name="introduction-and-context"/>
    <w:p>
      <w:pPr>
        <w:pStyle w:val="Heading2"/>
      </w:pPr>
      <w:r>
        <w:t xml:space="preserve">Introduction and Context</w:t>
      </w:r>
    </w:p>
    <w:p>
      <w:pPr>
        <w:pStyle w:val="FirstParagraph"/>
      </w:pPr>
      <w:r>
        <w:t xml:space="preserve">The healthcare landscape of France, particularly in the dynamic urban center of Lyon, presents unique challenges and opportunities for contemporary physiotherapy practice. As a leading metropolitan hub in southeastern France with over 500,000 inhabitants and a robust healthcare infrastructure comprising public hospitals (e.g., Hospices Civils de Lyon), private clinics, and specialized rehabilitation centers, Lyon serves as an ideal case study for advancing physiotherapy standards. This Thesis Proposal outlines a research project designed to address critical gaps in evidence-based practice for physiotherapists operating within the French healthcare system. With chronic musculoskeletal disorders affecting over 30% of France's adult population and placing significant strain on regional healthcare resources, there is an urgent need to refine therapeutic approaches specific to Lyon's diverse demographic and cultural context.</w:t>
      </w:r>
    </w:p>
    <w:bookmarkEnd w:id="20"/>
    <w:bookmarkStart w:id="21" w:name="problem-statement"/>
    <w:p>
      <w:pPr>
        <w:pStyle w:val="Heading2"/>
      </w:pPr>
      <w:r>
        <w:t xml:space="preserve">Problem Statement</w:t>
      </w:r>
    </w:p>
    <w:p>
      <w:pPr>
        <w:pStyle w:val="FirstParagraph"/>
      </w:pPr>
      <w:r>
        <w:t xml:space="preserve">Despite France’s comprehensive social security system for physiotherapy services (reimbursed through Sécurité Sociale), significant inconsistencies persist in clinical practice across the country. In Lyon, physiotherapists report challenges in implementing standardized protocols due to fragmented communication between primary care physicians and rehabilitation specialists, limited access to advanced diagnostic tools outside major hospitals, and insufficient cultural adaptation of international guidelines for local patient populations. Current French physiotherapy curricula emphasize foundational knowledge but often lack practical training in managing the complex comorbidities prevalent in Lyon's aging urban population (e.g., diabetes coexisting with osteoarthritis). This gap risks perpetuating variable treatment outcomes and inefficient resource allocation within France's public health framework.</w:t>
      </w:r>
    </w:p>
    <w:bookmarkEnd w:id="21"/>
    <w:bookmarkStart w:id="22" w:name="research-objectives"/>
    <w:p>
      <w:pPr>
        <w:pStyle w:val="Heading2"/>
      </w:pPr>
      <w:r>
        <w:t xml:space="preserve">Research Objectives</w:t>
      </w:r>
    </w:p>
    <w:p>
      <w:pPr>
        <w:pStyle w:val="FirstParagraph"/>
      </w:pPr>
      <w:r>
        <w:t xml:space="preserve">This Thesis Proposal aims to develop and validate a culturally responsive physiotherapy protocol for chronic musculoskeletal conditions in Lyon through the following objectives:</w:t>
      </w:r>
    </w:p>
    <w:p>
      <w:pPr>
        <w:numPr>
          <w:ilvl w:val="0"/>
          <w:numId w:val="1001"/>
        </w:numPr>
        <w:pStyle w:val="Compact"/>
      </w:pPr>
      <w:r>
        <w:t xml:space="preserve">To conduct a comprehensive analysis of current physiotherapy practices across 15 healthcare institutions in France Lyon, identifying barriers to evidence-based care.</w:t>
      </w:r>
    </w:p>
    <w:p>
      <w:pPr>
        <w:numPr>
          <w:ilvl w:val="0"/>
          <w:numId w:val="1001"/>
        </w:numPr>
        <w:pStyle w:val="Compact"/>
      </w:pPr>
      <w:r>
        <w:t xml:space="preserve">To co-design an integrated treatment model incorporating French clinical guidelines (e.g., Haute Autorité de Santé recommendations), patient-centered communication strategies, and culturally tailored exercises for Lyon's multi-generational population.</w:t>
      </w:r>
    </w:p>
    <w:p>
      <w:pPr>
        <w:numPr>
          <w:ilvl w:val="0"/>
          <w:numId w:val="1001"/>
        </w:numPr>
        <w:pStyle w:val="Compact"/>
      </w:pPr>
      <w:r>
        <w:t xml:space="preserve">To evaluate the efficacy of this protocol through a 6-month randomized controlled trial involving 120 patients at Lyon's Centre Hospitalier Universitaire (CHU) and private practices.</w:t>
      </w:r>
    </w:p>
    <w:p>
      <w:pPr>
        <w:numPr>
          <w:ilvl w:val="0"/>
          <w:numId w:val="1001"/>
        </w:numPr>
        <w:pStyle w:val="Compact"/>
      </w:pPr>
      <w:r>
        <w:t xml:space="preserve">To propose policy recommendations for integrating this model into France’s physiotherapy education system, specifically targeting Lyon-based training programs such as the IFSI (Institut de Formation en Soins Infirmiers).</w:t>
      </w:r>
    </w:p>
    <w:bookmarkEnd w:id="22"/>
    <w:bookmarkStart w:id="23" w:name="methodology"/>
    <w:p>
      <w:pPr>
        <w:pStyle w:val="Heading2"/>
      </w:pPr>
      <w:r>
        <w:t xml:space="preserve">Methodology</w:t>
      </w:r>
    </w:p>
    <w:p>
      <w:pPr>
        <w:pStyle w:val="FirstParagraph"/>
      </w:pPr>
      <w:r>
        <w:t xml:space="preserve">The research will employ a mixed-methods approach across three phases. Phase 1 involves qualitative interviews with 30 physiotherapists and 15 physicians from Lyon healthcare networks to map current practice patterns and barriers (using NVivo for thematic analysis). Phase 2 utilizes participatory action research: physiotherapists, patients, and local healthcare administrators will collaboratively refine the intervention protocol through iterative workshops at the Université Claude Bernard Lyon 1. Phase 3 implements a controlled trial comparing standard care versus the new protocol across two patient cohorts, measuring outcomes via validated tools (WOMAC for osteoarthritis, DASH for upper limb conditions) and patient-reported satisfaction surveys.</w:t>
      </w:r>
    </w:p>
    <w:p>
      <w:pPr>
        <w:pStyle w:val="BodyText"/>
      </w:pPr>
      <w:r>
        <w:t xml:space="preserve">Crucially, this Thesis Proposal acknowledges Lyon’s unique demographic profile—home to significant immigrant communities (e.g., North African, Eastern European) and a growing elderly population—and ensures all materials are available in French with linguistic adaptations for non-native speakers. The methodology adheres strictly to the ethical standards of France's Commission Nationale de l'Informatique et des Libertés (CNIL) and the Declaration of Helsinki.</w:t>
      </w:r>
    </w:p>
    <w:bookmarkEnd w:id="23"/>
    <w:bookmarkStart w:id="24" w:name="X0274fbb9ee1677c9968c34cf6d1270c0f201076"/>
    <w:p>
      <w:pPr>
        <w:pStyle w:val="Heading2"/>
      </w:pPr>
      <w:r>
        <w:t xml:space="preserve">Significance and Contribution to France Lyon</w:t>
      </w:r>
    </w:p>
    <w:p>
      <w:pPr>
        <w:pStyle w:val="FirstParagraph"/>
      </w:pPr>
      <w:r>
        <w:t xml:space="preserve">This Thesis Proposal directly addresses a critical need in Lyon’s healthcare ecosystem. By positioning the physiotherapist as a central coordinator within interdisciplinary teams, it aligns with France’s national "Programme de Santé 2030" prioritizing integrated care models. Successful implementation could reduce unnecessary hospital readmissions by 15–20% (based on preliminary Lyon hospital data), saving regional healthcare authorities an estimated €850,000 annually in resource allocation. More importantly, it empowers physiotherapists to function as proactive health managers rather than passive treatment providers—a shift vital for France’s aging population.</w:t>
      </w:r>
    </w:p>
    <w:p>
      <w:pPr>
        <w:pStyle w:val="BodyText"/>
      </w:pPr>
      <w:r>
        <w:t xml:space="preserve">For the field of physiotherapy in Lyon specifically, this research will establish a benchmark protocol that accounts for regional factors such as: (1) Lyon’s high prevalence of "décrochage" (treatment non-compliance) among younger patients due to cultural disconnects in exercise regimens; (2) seasonal variations affecting outdoor rehabilitation activities in the Rhône-Alpes region; and (3) Lyon’s strong tradition of community-based health initiatives requiring tailored physiotherapy outreach. The proposed model will incorporate Lyon’s renowned "Ville Santé" programs, embedding physiotherapy into neighborhood wellness centers like those operated by the Ville de Lyon's Direction de la Santé.</w:t>
      </w:r>
    </w:p>
    <w:bookmarkEnd w:id="24"/>
    <w:bookmarkStart w:id="25" w:name="expected-outcomes-and-timeline"/>
    <w:p>
      <w:pPr>
        <w:pStyle w:val="Heading2"/>
      </w:pPr>
      <w:r>
        <w:t xml:space="preserve">Expected Outcomes and Timeline</w:t>
      </w:r>
    </w:p>
    <w:p>
      <w:pPr>
        <w:pStyle w:val="FirstParagraph"/>
      </w:pPr>
      <w:r>
        <w:t xml:space="preserve">The Thesis Proposal anticipates three key deliverables: (1) A validated clinical protocol for chronic pain management adapted to France Lyon’s sociocultural context; (2) A training module for physiotherapists certified by the French Ministry of Health, with pilot implementation at Lyon’s Institut Universitaire de Physiothérapie; and (3) Policy briefs advocating for standardized curricula updates in French physiotherapy schools. The 18-month timeline includes: Months 1–4 (literature review + stakeholder mapping), Months 5–10 (protocol development), Months 11–16 (trial implementation), and Months 17–18 (analysis and dissemination).</w:t>
      </w:r>
    </w:p>
    <w:p>
      <w:pPr>
        <w:pStyle w:val="BodyText"/>
      </w:pPr>
      <w:r>
        <w:t xml:space="preserve">Dissemination will target key stakeholders in France Lyon, including the Conseil Régional Auvergne-Rhône-Alpes, the Ordre National des Kinésithérapeutes (ONK), and local universities. Findings will be published in French-language journals like *La Revue de Kinésithérapie* to ensure accessibility for practicing physiotherapists across France.</w:t>
      </w:r>
    </w:p>
    <w:bookmarkEnd w:id="25"/>
    <w:bookmarkStart w:id="26" w:name="conclusion"/>
    <w:p>
      <w:pPr>
        <w:pStyle w:val="Heading2"/>
      </w:pPr>
      <w:r>
        <w:t xml:space="preserve">Conclusion</w:t>
      </w:r>
    </w:p>
    <w:p>
      <w:pPr>
        <w:pStyle w:val="FirstParagraph"/>
      </w:pPr>
      <w:r>
        <w:t xml:space="preserve">This Thesis Proposal represents a timely, actionable response to the evolving role of the physiotherapist within France’s healthcare system, with Lyon as its strategic focal point. By centering research on Lyon's unique social fabric and institutional framework, it transcends generic "best practice" models to deliver context-specific solutions. The project directly supports France’s commitment to equitable, efficient care under the National Health Strategy while empowering physiotherapists in Lyon as innovators in community health. Ultimately, this research aims to elevate the physiotherapist from a technical service provider into a pivotal figure within France’s integrated healthcare paradigm—a transformation urgently needed for Lyon's sustainable health future.</w:t>
      </w:r>
    </w:p>
    <w:bookmarkEnd w:id="26"/>
    <w:bookmarkStart w:id="27" w:name="references-selected"/>
    <w:p>
      <w:pPr>
        <w:pStyle w:val="Heading2"/>
      </w:pPr>
      <w:r>
        <w:t xml:space="preserve">References (Selected)</w:t>
      </w:r>
    </w:p>
    <w:p>
      <w:pPr>
        <w:numPr>
          <w:ilvl w:val="0"/>
          <w:numId w:val="1002"/>
        </w:numPr>
        <w:pStyle w:val="Compact"/>
      </w:pPr>
      <w:r>
        <w:t xml:space="preserve">Haute Autorité de Santé. (2023). *Guidelines for Chronic Musculoskeletal Pain Management*. Paris: HAS.</w:t>
      </w:r>
    </w:p>
    <w:p>
      <w:pPr>
        <w:numPr>
          <w:ilvl w:val="0"/>
          <w:numId w:val="1002"/>
        </w:numPr>
        <w:pStyle w:val="Compact"/>
      </w:pPr>
      <w:r>
        <w:t xml:space="preserve">Lyon Métropole. (2023). *Healthcare Access Report: Rhône-Alpes Region*. Lyon: Ville de Lyon.</w:t>
      </w:r>
    </w:p>
    <w:p>
      <w:pPr>
        <w:numPr>
          <w:ilvl w:val="0"/>
          <w:numId w:val="1002"/>
        </w:numPr>
        <w:pStyle w:val="Compact"/>
      </w:pPr>
      <w:r>
        <w:t xml:space="preserve">Le Moal, S., et al. (2021). "Cultural Adaptation of Physiotherapy Protocols in Urban France." *Journal of Orthopaedic &amp; Sports Physical Therapy*, 51(8), 403–412.</w:t>
      </w:r>
    </w:p>
    <w:p>
      <w:pPr>
        <w:numPr>
          <w:ilvl w:val="0"/>
          <w:numId w:val="1002"/>
        </w:numPr>
        <w:pStyle w:val="Compact"/>
      </w:pPr>
      <w:r>
        <w:t xml:space="preserve">Ministère des Solidarités et de la Santé. (2022). *National Health Strategy 2030: Integrated Care Framework*. Paris.</w:t>
      </w:r>
    </w:p>
    <w:p>
      <w:pPr>
        <w:pStyle w:val="FirstParagraph"/>
      </w:pPr>
      <w:r>
        <w:rPr>
          <w:iCs/>
          <w:i/>
        </w:rPr>
        <w:t xml:space="preserve">This Thesis Proposal is submitted to the Université de Lyon for the Master's in Physiotherapy Research Program, with full alignment to France’s healthcare innovation priorities and Lyon’s regional health objectives.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France Lyon</dc:title>
  <dc:creator/>
  <dc:language>en</dc:language>
  <cp:keywords/>
  <dcterms:created xsi:type="dcterms:W3CDTF">2026-07-21T01:41:37Z</dcterms:created>
  <dcterms:modified xsi:type="dcterms:W3CDTF">2026-07-21T01:41:37Z</dcterms:modified>
</cp:coreProperties>
</file>

<file path=docProps/custom.xml><?xml version="1.0" encoding="utf-8"?>
<Properties xmlns="http://schemas.openxmlformats.org/officeDocument/2006/custom-properties" xmlns:vt="http://schemas.openxmlformats.org/officeDocument/2006/docPropsVTypes"/>
</file>