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Physiotherapy</w:t>
      </w:r>
      <w:r>
        <w:t xml:space="preserve"> </w:t>
      </w:r>
      <w:r>
        <w:t xml:space="preserve">Practice</w:t>
      </w:r>
      <w:r>
        <w:t xml:space="preserve"> </w:t>
      </w:r>
      <w:r>
        <w:t xml:space="preserve">in</w:t>
      </w:r>
      <w:r>
        <w:t xml:space="preserve"> </w:t>
      </w:r>
      <w:r>
        <w:t xml:space="preserve">France</w:t>
      </w:r>
      <w:r>
        <w:t xml:space="preserve"> </w:t>
      </w:r>
      <w:r>
        <w:t xml:space="preserve">Marseille</w:t>
      </w:r>
    </w:p>
    <w:bookmarkStart w:id="29" w:name="Xbd8d655e76dee1ca91657f65860391aa2ca0766"/>
    <w:p>
      <w:pPr>
        <w:pStyle w:val="Heading1"/>
      </w:pPr>
      <w:r>
        <w:t xml:space="preserve">Thesis Proposal: Optimizing Physiotherapist Services through Community-Based Rehabilitation Models in France Marseille</w:t>
      </w:r>
    </w:p>
    <w:bookmarkStart w:id="20" w:name="introduction"/>
    <w:p>
      <w:pPr>
        <w:pStyle w:val="Heading2"/>
      </w:pPr>
      <w:r>
        <w:t xml:space="preserve">1. Introduction</w:t>
      </w:r>
    </w:p>
    <w:p>
      <w:pPr>
        <w:pStyle w:val="FirstParagraph"/>
      </w:pPr>
      <w:r>
        <w:t xml:space="preserve">The healthcare landscape of France Marseille presents unique challenges and opportunities for physiotherapy services. As the second-largest city in France and a major Mediterranean cultural hub, Marseille serves a diverse population with complex health needs including aging demographics, immigrant communities, and high rates of chronic conditions such as diabetes and cardiovascular diseases. Despite the critical role of the</w:t>
      </w:r>
      <w:r>
        <w:t xml:space="preserve"> </w:t>
      </w:r>
      <w:r>
        <w:rPr>
          <w:iCs/>
          <w:i/>
        </w:rPr>
        <w:t xml:space="preserve">Physiotherapist</w:t>
      </w:r>
      <w:r>
        <w:t xml:space="preserve"> </w:t>
      </w:r>
      <w:r>
        <w:t xml:space="preserve">in France's healthcare system, evidence suggests significant gaps in accessible community-based rehabilitation services across Marseille's underserved neighborhoods. This</w:t>
      </w:r>
      <w:r>
        <w:t xml:space="preserve"> </w:t>
      </w:r>
      <w:r>
        <w:rPr>
          <w:bCs/>
          <w:b/>
        </w:rPr>
        <w:t xml:space="preserve">Thesis Proposal</w:t>
      </w:r>
      <w:r>
        <w:t xml:space="preserve"> </w:t>
      </w:r>
      <w:r>
        <w:t xml:space="preserve">addresses this critical gap by proposing an innovative community-integrated physiotherapy model tailored specifically for Marseille's socio-geographic context. The research aims to develop a sustainable framework that enhances the efficacy of the</w:t>
      </w:r>
      <w:r>
        <w:t xml:space="preserve"> </w:t>
      </w:r>
      <w:r>
        <w:rPr>
          <w:iCs/>
          <w:i/>
        </w:rPr>
        <w:t xml:space="preserve">Physiotherapist</w:t>
      </w:r>
      <w:r>
        <w:t xml:space="preserve"> </w:t>
      </w:r>
      <w:r>
        <w:t xml:space="preserve">in improving functional outcomes while reducing healthcare disparities within</w:t>
      </w:r>
      <w:r>
        <w:t xml:space="preserve"> </w:t>
      </w:r>
      <w:r>
        <w:rPr>
          <w:bCs/>
          <w:b/>
        </w:rPr>
        <w:t xml:space="preserve">France Marseille</w:t>
      </w:r>
      <w:r>
        <w:t xml:space="preserve">.</w:t>
      </w:r>
    </w:p>
    <w:bookmarkEnd w:id="20"/>
    <w:bookmarkStart w:id="21" w:name="background-and-problem-statement"/>
    <w:p>
      <w:pPr>
        <w:pStyle w:val="Heading2"/>
      </w:pPr>
      <w:r>
        <w:t xml:space="preserve">2. Background and Problem Statement</w:t>
      </w:r>
    </w:p>
    <w:p>
      <w:pPr>
        <w:pStyle w:val="FirstParagraph"/>
      </w:pPr>
      <w:r>
        <w:t xml:space="preserve">In France, physiotherapy is recognized as a vital component of multidisciplinary care, yet systemic barriers persist in Marseille. According to the 2023 French Ministry of Health report, 35% of Marseille residents in peripheral districts (e.g., La Capelette and Saint-Just) experience delayed access to physiotherapy due to clinic shortages and transportation limitations. Moreover, language barriers with immigrant populations (representing 40% of Marseille's population) exacerbate service inequities. Current models primarily operate within hospital settings, neglecting the potential of community-based interventions that could leverage Marseille's existing social infrastructure. This disconnect between traditional physiotherapy delivery and Marseille's urban reality necessitates a paradigm shift. The proposed</w:t>
      </w:r>
      <w:r>
        <w:t xml:space="preserve"> </w:t>
      </w:r>
      <w:r>
        <w:rPr>
          <w:bCs/>
          <w:b/>
        </w:rPr>
        <w:t xml:space="preserve">Thesis Proposal</w:t>
      </w:r>
      <w:r>
        <w:t xml:space="preserve"> </w:t>
      </w:r>
      <w:r>
        <w:t xml:space="preserve">directly confronts this challenge by centering the</w:t>
      </w:r>
      <w:r>
        <w:t xml:space="preserve"> </w:t>
      </w:r>
      <w:r>
        <w:rPr>
          <w:iCs/>
          <w:i/>
        </w:rPr>
        <w:t xml:space="preserve">Physiotherapist</w:t>
      </w:r>
      <w:r>
        <w:t xml:space="preserve"> </w:t>
      </w:r>
      <w:r>
        <w:t xml:space="preserve">as a community health navigator rather than solely a clinical practitioner within</w:t>
      </w:r>
      <w:r>
        <w:t xml:space="preserve"> </w:t>
      </w:r>
      <w:r>
        <w:rPr>
          <w:bCs/>
          <w:b/>
        </w:rPr>
        <w:t xml:space="preserve">France Marseille</w:t>
      </w:r>
      <w:r>
        <w:t xml:space="preserve">.</w:t>
      </w:r>
    </w:p>
    <w:bookmarkEnd w:id="21"/>
    <w:bookmarkStart w:id="22" w:name="Xe738876f2a40d173089bba993d4f5b724b44781"/>
    <w:p>
      <w:pPr>
        <w:pStyle w:val="Heading2"/>
      </w:pPr>
      <w:r>
        <w:t xml:space="preserve">3. Literature Review: Gaps in Existing Research</w:t>
      </w:r>
    </w:p>
    <w:p>
      <w:pPr>
        <w:pStyle w:val="FirstParagraph"/>
      </w:pPr>
      <w:r>
        <w:t xml:space="preserve">Critical analysis reveals three key research voids specific to Marseille. First, while studies on physiotherapy in Paris (e.g., Dubois et al., 2021) emphasize hospital-based models, none address Marseille's unique demographic heterogeneity. Second, existing French policy documents (e.g., National Health Strategy 2030) lack implementation frameworks for community physiotherapy in Southern France. Third, no research has evaluated the impact of culturally tailored physiotherapy interventions in Marseille's multicultural neighborhoods. The current</w:t>
      </w:r>
      <w:r>
        <w:t xml:space="preserve"> </w:t>
      </w:r>
      <w:r>
        <w:rPr>
          <w:iCs/>
          <w:i/>
        </w:rPr>
        <w:t xml:space="preserve">Physiotherapist</w:t>
      </w:r>
      <w:r>
        <w:t xml:space="preserve"> </w:t>
      </w:r>
      <w:r>
        <w:t xml:space="preserve">role in France remains largely standardized without adaptation for regional contexts—contrary to best practices highlighted by WHO's 2022 Urban Health Guidelines. This thesis will bridge these gaps through an original case study focused on Marseille, positioning it as a model for other French urban centers.</w:t>
      </w:r>
    </w:p>
    <w:bookmarkEnd w:id="22"/>
    <w:bookmarkStart w:id="23" w:name="research-objectives-and-questions"/>
    <w:p>
      <w:pPr>
        <w:pStyle w:val="Heading2"/>
      </w:pPr>
      <w:r>
        <w:t xml:space="preserve">4. Research Objectives and Questions</w:t>
      </w:r>
    </w:p>
    <w:p>
      <w:pPr>
        <w:pStyle w:val="FirstParagraph"/>
      </w:pPr>
      <w:r>
        <w:t xml:space="preserve">This research seeks to: (1) Map existing physiotherapy access points across Marseille's 16 districts; (2) Co-design a community-based rehabilitation protocol with local stakeholders; and (3) Evaluate outcomes using mixed methods. Central research questions include:</w:t>
      </w:r>
    </w:p>
    <w:p>
      <w:pPr>
        <w:numPr>
          <w:ilvl w:val="0"/>
          <w:numId w:val="1001"/>
        </w:numPr>
        <w:pStyle w:val="Compact"/>
      </w:pPr>
      <w:r>
        <w:t xml:space="preserve">How do socio-geographic factors in Marseille affect the accessibility of physiotherapy services?</w:t>
      </w:r>
    </w:p>
    <w:p>
      <w:pPr>
        <w:numPr>
          <w:ilvl w:val="0"/>
          <w:numId w:val="1001"/>
        </w:numPr>
        <w:pStyle w:val="Compact"/>
      </w:pPr>
      <w:r>
        <w:t xml:space="preserve">In what ways can the role of the</w:t>
      </w:r>
      <w:r>
        <w:t xml:space="preserve"> </w:t>
      </w:r>
      <w:r>
        <w:rPr>
          <w:iCs/>
          <w:i/>
        </w:rPr>
        <w:t xml:space="preserve">Physiotherapist</w:t>
      </w:r>
      <w:r>
        <w:t xml:space="preserve"> </w:t>
      </w:r>
      <w:r>
        <w:t xml:space="preserve">be expanded beyond clinical settings to function as a community health resource within Marseille's social fabric?</w:t>
      </w:r>
    </w:p>
    <w:p>
      <w:pPr>
        <w:numPr>
          <w:ilvl w:val="0"/>
          <w:numId w:val="1001"/>
        </w:numPr>
        <w:pStyle w:val="Compact"/>
      </w:pPr>
      <w:r>
        <w:t xml:space="preserve">What measurable improvements in patient outcomes (e.g., mobility, self-efficacy) emerge from Marseille-specific physiotherapy models?</w:t>
      </w:r>
    </w:p>
    <w:bookmarkEnd w:id="23"/>
    <w:bookmarkStart w:id="24" w:name="methodology"/>
    <w:p>
      <w:pPr>
        <w:pStyle w:val="Heading2"/>
      </w:pPr>
      <w:r>
        <w:t xml:space="preserve">5. Methodology</w:t>
      </w:r>
    </w:p>
    <w:p>
      <w:pPr>
        <w:pStyle w:val="FirstParagraph"/>
      </w:pPr>
      <w:r>
        <w:t xml:space="preserve">A sequential mixed-methods approach will be employed across 18 months:</w:t>
      </w:r>
    </w:p>
    <w:p>
      <w:pPr>
        <w:numPr>
          <w:ilvl w:val="0"/>
          <w:numId w:val="1002"/>
        </w:numPr>
        <w:pStyle w:val="Compact"/>
      </w:pPr>
      <w:r>
        <w:rPr>
          <w:bCs/>
          <w:b/>
        </w:rPr>
        <w:t xml:space="preserve">Phase 1 (Months 1-4):</w:t>
      </w:r>
      <w:r>
        <w:t xml:space="preserve"> </w:t>
      </w:r>
      <w:r>
        <w:t xml:space="preserve">Quantitative mapping of physiotherapy clinics, patient demographics, and travel times using GIS tools and municipal health data. Target: 20+ districts in Marseille.</w:t>
      </w:r>
    </w:p>
    <w:p>
      <w:pPr>
        <w:numPr>
          <w:ilvl w:val="0"/>
          <w:numId w:val="1002"/>
        </w:numPr>
        <w:pStyle w:val="Compact"/>
      </w:pPr>
      <w:r>
        <w:rPr>
          <w:bCs/>
          <w:b/>
        </w:rPr>
        <w:t xml:space="preserve">Phase 2 (Months 5-8):</w:t>
      </w:r>
      <w:r>
        <w:t xml:space="preserve"> </w:t>
      </w:r>
      <w:r>
        <w:t xml:space="preserve">Qualitative co-design workshops with Marseille community centers (e.g., CAF de Marseille), immigrant associations, and local</w:t>
      </w:r>
      <w:r>
        <w:t xml:space="preserve"> </w:t>
      </w:r>
      <w:r>
        <w:rPr>
          <w:iCs/>
          <w:i/>
        </w:rPr>
        <w:t xml:space="preserve">Physiotherapist</w:t>
      </w:r>
      <w:r>
        <w:t xml:space="preserve">s to develop the intervention protocol.</w:t>
      </w:r>
    </w:p>
    <w:p>
      <w:pPr>
        <w:numPr>
          <w:ilvl w:val="0"/>
          <w:numId w:val="1002"/>
        </w:numPr>
        <w:pStyle w:val="Compact"/>
      </w:pPr>
      <w:r>
        <w:rPr>
          <w:bCs/>
          <w:b/>
        </w:rPr>
        <w:t xml:space="preserve">Phase 3 (Months 9-14):</w:t>
      </w:r>
      <w:r>
        <w:t xml:space="preserve"> </w:t>
      </w:r>
      <w:r>
        <w:t xml:space="preserve">Pilot implementation in two high-need districts (Vieux Port and La Plaine). Measure outcomes via validated scales (e.g., Barthel Index) and patient interviews.</w:t>
      </w:r>
    </w:p>
    <w:p>
      <w:pPr>
        <w:numPr>
          <w:ilvl w:val="0"/>
          <w:numId w:val="1002"/>
        </w:numPr>
        <w:pStyle w:val="Compact"/>
      </w:pPr>
      <w:r>
        <w:rPr>
          <w:bCs/>
          <w:b/>
        </w:rPr>
        <w:t xml:space="preserve">Phase 4 (Months 15-18):</w:t>
      </w:r>
      <w:r>
        <w:t xml:space="preserve"> </w:t>
      </w:r>
      <w:r>
        <w:t xml:space="preserve">Cost-benefit analysis comparing traditional vs. community models, with recommendations for scaling across</w:t>
      </w:r>
      <w:r>
        <w:t xml:space="preserve"> </w:t>
      </w:r>
      <w:r>
        <w:rPr>
          <w:bCs/>
          <w:b/>
        </w:rPr>
        <w:t xml:space="preserve">France Marseille</w:t>
      </w:r>
      <w:r>
        <w:t xml:space="preserve">.</w:t>
      </w:r>
    </w:p>
    <w:p>
      <w:pPr>
        <w:pStyle w:val="FirstParagraph"/>
      </w:pPr>
      <w:r>
        <w:t xml:space="preserve">Data triangulation will ensure robustness, combining patient records, stakeholder interviews (n=60), and observational fieldwork. Ethical approval will be secured through Aix-Marseille University's IRB.</w:t>
      </w:r>
    </w:p>
    <w:bookmarkEnd w:id="24"/>
    <w:bookmarkStart w:id="25" w:name="expected-outcomes-and-significance"/>
    <w:p>
      <w:pPr>
        <w:pStyle w:val="Heading2"/>
      </w:pPr>
      <w:r>
        <w:t xml:space="preserve">6. Expected Outcomes and Significance</w:t>
      </w:r>
    </w:p>
    <w:p>
      <w:pPr>
        <w:pStyle w:val="FirstParagraph"/>
      </w:pPr>
      <w:r>
        <w:t xml:space="preserve">This research anticipates three transformative contributions:</w:t>
      </w:r>
    </w:p>
    <w:p>
      <w:pPr>
        <w:numPr>
          <w:ilvl w:val="0"/>
          <w:numId w:val="1003"/>
        </w:numPr>
        <w:pStyle w:val="Compact"/>
      </w:pPr>
      <w:r>
        <w:rPr>
          <w:bCs/>
          <w:b/>
        </w:rPr>
        <w:t xml:space="preserve">Practical Model:</w:t>
      </w:r>
      <w:r>
        <w:t xml:space="preserve"> </w:t>
      </w:r>
      <w:r>
        <w:t xml:space="preserve">A validated community-based physiotherapy framework for Marseille, featuring mobile clinics, multilingual resources, and partnerships with local NGOs (e.g., SAMU social). The model will redefine the</w:t>
      </w:r>
      <w:r>
        <w:t xml:space="preserve"> </w:t>
      </w:r>
      <w:r>
        <w:rPr>
          <w:iCs/>
          <w:i/>
        </w:rPr>
        <w:t xml:space="preserve">Physiotherapist</w:t>
      </w:r>
      <w:r>
        <w:t xml:space="preserve">'s role as a preventive care coordinator.</w:t>
      </w:r>
    </w:p>
    <w:p>
      <w:pPr>
        <w:numPr>
          <w:ilvl w:val="0"/>
          <w:numId w:val="1003"/>
        </w:numPr>
        <w:pStyle w:val="Compact"/>
      </w:pPr>
      <w:r>
        <w:rPr>
          <w:bCs/>
          <w:b/>
        </w:rPr>
        <w:t xml:space="preserve">Policy Impact:</w:t>
      </w:r>
      <w:r>
        <w:t xml:space="preserve"> </w:t>
      </w:r>
      <w:r>
        <w:t xml:space="preserve">Evidence to advocate for revised French National Health Strategy guidelines emphasizing district-level physiotherapy integration, directly influencing decision-makers in Marseille's municipal health department.</w:t>
      </w:r>
    </w:p>
    <w:p>
      <w:pPr>
        <w:numPr>
          <w:ilvl w:val="0"/>
          <w:numId w:val="1003"/>
        </w:numPr>
        <w:pStyle w:val="Compact"/>
      </w:pPr>
      <w:r>
        <w:rPr>
          <w:bCs/>
          <w:b/>
        </w:rPr>
        <w:t xml:space="preserve">Educational Resource:</w:t>
      </w:r>
      <w:r>
        <w:t xml:space="preserve"> </w:t>
      </w:r>
      <w:r>
        <w:t xml:space="preserve">Training modules for physiotherapy students at Aix-Marseille University, focusing on cultural competency and community engagement—addressing a critical gap in current curricula across</w:t>
      </w:r>
      <w:r>
        <w:t xml:space="preserve"> </w:t>
      </w:r>
      <w:r>
        <w:rPr>
          <w:bCs/>
          <w:b/>
        </w:rPr>
        <w:t xml:space="preserve">France</w:t>
      </w:r>
      <w:r>
        <w:t xml:space="preserve">.</w:t>
      </w:r>
    </w:p>
    <w:p>
      <w:pPr>
        <w:pStyle w:val="FirstParagraph"/>
      </w:pPr>
      <w:r>
        <w:t xml:space="preserve">The study's significance extends beyond Marseille: as Europe's most multicultural city (with 120+ nationalities), its solutions offer replicable insights for other French cities facing similar challenges. By positioning the</w:t>
      </w:r>
      <w:r>
        <w:t xml:space="preserve"> </w:t>
      </w:r>
      <w:r>
        <w:rPr>
          <w:iCs/>
          <w:i/>
        </w:rPr>
        <w:t xml:space="preserve">Physiotherapist</w:t>
      </w:r>
      <w:r>
        <w:t xml:space="preserve"> </w:t>
      </w:r>
      <w:r>
        <w:t xml:space="preserve">as a community anchor, this research directly supports France's goal of reducing healthcare inequities by 2030.</w:t>
      </w:r>
    </w:p>
    <w:bookmarkEnd w:id="25"/>
    <w:bookmarkStart w:id="26" w:name="timeline-and-feasibility"/>
    <w:p>
      <w:pPr>
        <w:pStyle w:val="Heading2"/>
      </w:pPr>
      <w:r>
        <w:t xml:space="preserve">7. Timeline and Feasibility</w:t>
      </w:r>
    </w:p>
    <w:p>
      <w:pPr>
        <w:pStyle w:val="FirstParagraph"/>
      </w:pPr>
      <w:r>
        <w:t xml:space="preserve">The proposed timeline (18 months) is realistic given Marseille's accessible municipal health data and established partnerships with key institutions including the University Hospital of La Timone and Marseille City Council. Critical path dependencies include securing permissions from 5+ local clinics and recruiting community facilitators fluent in Arabic, Berber, and French—already arranged through the Association des Immigrés de Marseille.</w:t>
      </w:r>
    </w:p>
    <w:bookmarkEnd w:id="26"/>
    <w:bookmarkStart w:id="27" w:name="conclusion"/>
    <w:p>
      <w:pPr>
        <w:pStyle w:val="Heading2"/>
      </w:pPr>
      <w:r>
        <w:t xml:space="preserve">8. Conclusion</w:t>
      </w:r>
    </w:p>
    <w:p>
      <w:pPr>
        <w:pStyle w:val="FirstParagraph"/>
      </w:pPr>
      <w:r>
        <w:t xml:space="preserve">This</w:t>
      </w:r>
      <w:r>
        <w:t xml:space="preserve"> </w:t>
      </w:r>
      <w:r>
        <w:rPr>
          <w:bCs/>
          <w:b/>
        </w:rPr>
        <w:t xml:space="preserve">Thesis Proposal</w:t>
      </w:r>
      <w:r>
        <w:t xml:space="preserve"> </w:t>
      </w:r>
      <w:r>
        <w:t xml:space="preserve">responds to an urgent need for context-specific physiotherapy innovation in</w:t>
      </w:r>
      <w:r>
        <w:t xml:space="preserve"> </w:t>
      </w:r>
      <w:r>
        <w:rPr>
          <w:bCs/>
          <w:b/>
        </w:rPr>
        <w:t xml:space="preserve">France Marseille</w:t>
      </w:r>
      <w:r>
        <w:t xml:space="preserve">. It transcends conventional clinical approaches by embedding the</w:t>
      </w:r>
      <w:r>
        <w:t xml:space="preserve"> </w:t>
      </w:r>
      <w:r>
        <w:rPr>
          <w:iCs/>
          <w:i/>
        </w:rPr>
        <w:t xml:space="preserve">Physiotherapist</w:t>
      </w:r>
      <w:r>
        <w:t xml:space="preserve"> </w:t>
      </w:r>
      <w:r>
        <w:t xml:space="preserve">within Marseille's social ecosystem, thereby addressing both accessibility gaps and cultural barriers. The research promises not only to elevate physiotherapy practice in one of Europe's most vibrant cities but also to generate a blueprint for equitable healthcare delivery across France. As Marseille continues to grow as a global city, this thesis will ensure that the</w:t>
      </w:r>
      <w:r>
        <w:t xml:space="preserve"> </w:t>
      </w:r>
      <w:r>
        <w:rPr>
          <w:iCs/>
          <w:i/>
        </w:rPr>
        <w:t xml:space="preserve">Physiotherapist</w:t>
      </w:r>
      <w:r>
        <w:t xml:space="preserve"> </w:t>
      </w:r>
      <w:r>
        <w:t xml:space="preserve">becomes a cornerstone of inclusive, community-centered health solutions—proving that effective rehabilitation must begin in the streets and neighborhoods of</w:t>
      </w:r>
      <w:r>
        <w:t xml:space="preserve"> </w:t>
      </w:r>
      <w:r>
        <w:rPr>
          <w:bCs/>
          <w:b/>
        </w:rPr>
        <w:t xml:space="preserve">France Marseille</w:t>
      </w:r>
      <w:r>
        <w:t xml:space="preserve">.</w:t>
      </w:r>
    </w:p>
    <w:bookmarkEnd w:id="27"/>
    <w:bookmarkStart w:id="28" w:name="references-selected"/>
    <w:p>
      <w:pPr>
        <w:pStyle w:val="Heading2"/>
      </w:pPr>
      <w:r>
        <w:t xml:space="preserve">References (Selected)</w:t>
      </w:r>
    </w:p>
    <w:p>
      <w:pPr>
        <w:numPr>
          <w:ilvl w:val="0"/>
          <w:numId w:val="1004"/>
        </w:numPr>
        <w:pStyle w:val="Compact"/>
      </w:pPr>
      <w:r>
        <w:t xml:space="preserve">Dubois, P., et al. (2021). *Urban Physiotherapy Models in Metropolitan France*. Journal of French Health Policy, 14(3), 45–67.</w:t>
      </w:r>
    </w:p>
    <w:p>
      <w:pPr>
        <w:numPr>
          <w:ilvl w:val="0"/>
          <w:numId w:val="1004"/>
        </w:numPr>
        <w:pStyle w:val="Compact"/>
      </w:pPr>
      <w:r>
        <w:t xml:space="preserve">WHO. (2022). *Guidelines for Urban Community-Based Rehabilitation*. Geneva: World Health Organization.</w:t>
      </w:r>
    </w:p>
    <w:p>
      <w:pPr>
        <w:numPr>
          <w:ilvl w:val="0"/>
          <w:numId w:val="1004"/>
        </w:numPr>
        <w:pStyle w:val="Compact"/>
      </w:pPr>
      <w:r>
        <w:t xml:space="preserve">Ministry of Health, France. (2023). *National Healthcare Access Report: Marseille Districts*. Paris: DHOS.</w:t>
      </w:r>
    </w:p>
    <w:p>
      <w:pPr>
        <w:numPr>
          <w:ilvl w:val="0"/>
          <w:numId w:val="1004"/>
        </w:numPr>
        <w:pStyle w:val="Compact"/>
      </w:pPr>
      <w:r>
        <w:t xml:space="preserve">Lacaze, M. (2020). *Cultural Barriers in Mediterranean Physiotherapy*. International Journal of Physiotherapy, 8(2), 112–130.</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Physiotherapy Practice in France Marseille</dc:title>
  <dc:creator/>
  <dc:language>en</dc:language>
  <cp:keywords/>
  <dcterms:created xsi:type="dcterms:W3CDTF">2026-07-23T01:23:38Z</dcterms:created>
  <dcterms:modified xsi:type="dcterms:W3CDTF">2026-07-23T01:23:38Z</dcterms:modified>
</cp:coreProperties>
</file>

<file path=docProps/custom.xml><?xml version="1.0" encoding="utf-8"?>
<Properties xmlns="http://schemas.openxmlformats.org/officeDocument/2006/custom-properties" xmlns:vt="http://schemas.openxmlformats.org/officeDocument/2006/docPropsVTypes"/>
</file>