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within</w:t>
      </w:r>
      <w:r>
        <w:t xml:space="preserve"> </w:t>
      </w:r>
      <w:r>
        <w:t xml:space="preserve">Indonesia</w:t>
      </w:r>
      <w:r>
        <w:t xml:space="preserve"> </w:t>
      </w:r>
      <w:r>
        <w:t xml:space="preserve">Jakarta</w:t>
      </w:r>
    </w:p>
    <w:bookmarkStart w:id="27" w:name="X0d0a54f04725d1128cd1fdced6eec9c992762bc"/>
    <w:p>
      <w:pPr>
        <w:pStyle w:val="Heading1"/>
      </w:pPr>
      <w:r>
        <w:t xml:space="preserve">Thesis Proposal: Enhancing the Role of Physiotherapist in Addressing Healthcare Challenges within Indonesia Jakarta</w:t>
      </w:r>
    </w:p>
    <w:bookmarkStart w:id="20" w:name="introduction-and-background"/>
    <w:p>
      <w:pPr>
        <w:pStyle w:val="Heading2"/>
      </w:pPr>
      <w:r>
        <w:t xml:space="preserve">1. Introduction and Background</w:t>
      </w:r>
    </w:p>
    <w:p>
      <w:pPr>
        <w:pStyle w:val="FirstParagraph"/>
      </w:pPr>
      <w:r>
        <w:t xml:space="preserve">The rapid urbanization and demographic shifts in Indonesia Jakarta have created a complex healthcare landscape, demanding innovative approaches to service delivery. As the capital city of Indonesia with a population exceeding 30 million, Jakarta faces significant burdens from non-communicable diseases (NCDs), road traffic accidents, musculoskeletal disorders, and an aging population. The</w:t>
      </w:r>
      <w:r>
        <w:t xml:space="preserve"> </w:t>
      </w:r>
      <w:r>
        <w:rPr>
          <w:bCs/>
          <w:b/>
        </w:rPr>
        <w:t xml:space="preserve">Physiotherapist</w:t>
      </w:r>
      <w:r>
        <w:t xml:space="preserve"> </w:t>
      </w:r>
      <w:r>
        <w:t xml:space="preserve">plays a pivotal role in rehabilitation, preventive care, and chronic disease management within this context. However, the current healthcare infrastructure in</w:t>
      </w:r>
      <w:r>
        <w:t xml:space="preserve"> </w:t>
      </w:r>
      <w:r>
        <w:rPr>
          <w:bCs/>
          <w:b/>
        </w:rPr>
        <w:t xml:space="preserve">Indonesia Jakarta</w:t>
      </w:r>
      <w:r>
        <w:t xml:space="preserve"> </w:t>
      </w:r>
      <w:r>
        <w:t xml:space="preserve">struggles to meet the growing demand for specialized physical rehabilitation services. This Thesis Proposal seeks to investigate the critical gaps in physiotherapy service accessibility, workforce capacity, and community integration specifically within Jakarta's unique urban environment, positioning it as a vital contribution to public health strategy development.</w:t>
      </w:r>
    </w:p>
    <w:bookmarkEnd w:id="20"/>
    <w:bookmarkStart w:id="21" w:name="problem-statement"/>
    <w:p>
      <w:pPr>
        <w:pStyle w:val="Heading2"/>
      </w:pPr>
      <w:r>
        <w:t xml:space="preserve">2. Problem Statement</w:t>
      </w:r>
    </w:p>
    <w:p>
      <w:pPr>
        <w:pStyle w:val="FirstParagraph"/>
      </w:pPr>
      <w:r>
        <w:t xml:space="preserve">Despite Indonesia's commitment to Universal Health Coverage (JKN) under the Ministry of Health (Kemenkes), significant disparities persist in access to essential rehabilitation services across</w:t>
      </w:r>
      <w:r>
        <w:t xml:space="preserve"> </w:t>
      </w:r>
      <w:r>
        <w:rPr>
          <w:bCs/>
          <w:b/>
        </w:rPr>
        <w:t xml:space="preserve">Indonesia Jakarta</w:t>
      </w:r>
      <w:r>
        <w:t xml:space="preserve">. Current data indicates a severe shortage of qualified</w:t>
      </w:r>
      <w:r>
        <w:t xml:space="preserve"> </w:t>
      </w:r>
      <w:r>
        <w:rPr>
          <w:bCs/>
          <w:b/>
        </w:rPr>
        <w:t xml:space="preserve">Physiotherapist</w:t>
      </w:r>
      <w:r>
        <w:t xml:space="preserve">s in Jakarta, with a ratio estimated at approximately 1:120,000 patients, far below the World Health Organization (WHO) recommended minimum of 1:50,000. This shortage is exacerbated by uneven distribution – concentrated in private hospitals and affluent neighborhoods – leaving underserved communities in East and West Jakarta with limited or no access. Furthermore, there is a lack of standardized protocols for integrating</w:t>
      </w:r>
      <w:r>
        <w:t xml:space="preserve"> </w:t>
      </w:r>
      <w:r>
        <w:rPr>
          <w:bCs/>
          <w:b/>
        </w:rPr>
        <w:t xml:space="preserve">Physiotherapist</w:t>
      </w:r>
      <w:r>
        <w:t xml:space="preserve"> </w:t>
      </w:r>
      <w:r>
        <w:t xml:space="preserve">services into primary healthcare facilities (Puskesmas), community-based rehabilitation programs, and post-hospital discharge planning. This gap directly contributes to prolonged recovery times, increased disability rates among Jakarta's population, and higher long-term healthcare costs. The urgent need for evidence-based strategies to optimize the</w:t>
      </w:r>
      <w:r>
        <w:t xml:space="preserve"> </w:t>
      </w:r>
      <w:r>
        <w:rPr>
          <w:bCs/>
          <w:b/>
        </w:rPr>
        <w:t xml:space="preserve">Physiotherapist</w:t>
      </w:r>
      <w:r>
        <w:t xml:space="preserve"> </w:t>
      </w:r>
      <w:r>
        <w:t xml:space="preserve">workforce and service model within Jakarta forms the core problem addressed by this Thesis Proposal.</w:t>
      </w:r>
    </w:p>
    <w:bookmarkEnd w:id="21"/>
    <w:bookmarkStart w:id="22" w:name="literature-review-selected-focus"/>
    <w:p>
      <w:pPr>
        <w:pStyle w:val="Heading2"/>
      </w:pPr>
      <w:r>
        <w:t xml:space="preserve">3. Literature Review (Selected Focus)</w:t>
      </w:r>
    </w:p>
    <w:p>
      <w:pPr>
        <w:pStyle w:val="FirstParagraph"/>
      </w:pPr>
      <w:r>
        <w:t xml:space="preserve">Existing research on physiotherapy in Indonesia predominantly focuses on national-level workforce statistics or hospital-based studies, often overlooking the nuanced challenges of Jakarta as a megacity. Studies by Setiawan et al. (2020) and Sari &amp; Wijaya (2019) highlight the national shortage but provide limited insight into urban-specific barriers like traffic congestion affecting service delivery to patients in peripheral areas or cultural factors influencing patient adherence to physiotherapy regimens in Jakarta's diverse communities. Research on community-based rehabilitation (CBR) models, such as those implemented by NGOs in rural Indonesia (e.g., Tjokro &amp; Wijaya, 2021), demonstrates potential but lacks adaptation and evaluation for Jakarta's dense urban fabric. This Thesis Proposal bridges this critical gap by focusing specifically on the</w:t>
      </w:r>
      <w:r>
        <w:t xml:space="preserve"> </w:t>
      </w:r>
      <w:r>
        <w:rPr>
          <w:bCs/>
          <w:b/>
        </w:rPr>
        <w:t xml:space="preserve">Indonesia Jakarta</w:t>
      </w:r>
      <w:r>
        <w:t xml:space="preserve"> </w:t>
      </w:r>
      <w:r>
        <w:t xml:space="preserve">context, examining how systemic factors (infrastructure, policy fragmentation) and socio-cultural dynamics impact the effective deployment of the</w:t>
      </w:r>
      <w:r>
        <w:t xml:space="preserve"> </w:t>
      </w:r>
      <w:r>
        <w:rPr>
          <w:bCs/>
          <w:b/>
        </w:rPr>
        <w:t xml:space="preserve">Physiotherapist</w:t>
      </w:r>
      <w:r>
        <w:t xml:space="preserve">.</w:t>
      </w:r>
    </w:p>
    <w:bookmarkEnd w:id="22"/>
    <w:bookmarkStart w:id="23" w:name="research-objectives"/>
    <w:p>
      <w:pPr>
        <w:pStyle w:val="Heading2"/>
      </w:pPr>
      <w:r>
        <w:t xml:space="preserve">4. Research Objectives</w:t>
      </w:r>
    </w:p>
    <w:p>
      <w:pPr>
        <w:pStyle w:val="FirstParagraph"/>
      </w:pPr>
      <w:r>
        <w:t xml:space="preserve">This Thesis Proposal outlines the following specific objectives for research within Indonesia Jakarta:</w:t>
      </w:r>
    </w:p>
    <w:p>
      <w:pPr>
        <w:numPr>
          <w:ilvl w:val="0"/>
          <w:numId w:val="1001"/>
        </w:numPr>
        <w:pStyle w:val="Compact"/>
      </w:pPr>
      <w:r>
        <w:t xml:space="preserve">To conduct a comprehensive assessment of the current distribution, capacity, and service utilization patterns of qualified</w:t>
      </w:r>
      <w:r>
        <w:t xml:space="preserve"> </w:t>
      </w:r>
      <w:r>
        <w:rPr>
          <w:bCs/>
          <w:b/>
        </w:rPr>
        <w:t xml:space="preserve">Physiotherapist</w:t>
      </w:r>
      <w:r>
        <w:t xml:space="preserve">s across different healthcare facilities (public hospitals, private clinics, Puskesmas) in Jakarta Province.</w:t>
      </w:r>
    </w:p>
    <w:p>
      <w:pPr>
        <w:numPr>
          <w:ilvl w:val="0"/>
          <w:numId w:val="1001"/>
        </w:numPr>
        <w:pStyle w:val="Compact"/>
      </w:pPr>
      <w:r>
        <w:t xml:space="preserve">To identify key systemic barriers (e.g., referral pathways, insurance coverage limitations within JKN for physiotherapy services, training gaps) and socio-cultural factors hindering optimal access to</w:t>
      </w:r>
      <w:r>
        <w:t xml:space="preserve"> </w:t>
      </w:r>
      <w:r>
        <w:rPr>
          <w:bCs/>
          <w:b/>
        </w:rPr>
        <w:t xml:space="preserve">Physiotherapist</w:t>
      </w:r>
      <w:r>
        <w:t xml:space="preserve"> </w:t>
      </w:r>
      <w:r>
        <w:t xml:space="preserve">services for diverse populations in Jakarta.</w:t>
      </w:r>
    </w:p>
    <w:p>
      <w:pPr>
        <w:numPr>
          <w:ilvl w:val="0"/>
          <w:numId w:val="1001"/>
        </w:numPr>
        <w:pStyle w:val="Compact"/>
      </w:pPr>
      <w:r>
        <w:t xml:space="preserve">To develop and propose a practical, culturally appropriate model for integrating</w:t>
      </w:r>
      <w:r>
        <w:t xml:space="preserve"> </w:t>
      </w:r>
      <w:r>
        <w:rPr>
          <w:bCs/>
          <w:b/>
        </w:rPr>
        <w:t xml:space="preserve">Physiotherapist</w:t>
      </w:r>
      <w:r>
        <w:t xml:space="preserve"> </w:t>
      </w:r>
      <w:r>
        <w:t xml:space="preserve">services into Jakarta's primary healthcare system (Puskesmas) and community settings, focusing on feasibility, cost-effectiveness, and scalability within the Indonesian context.</w:t>
      </w:r>
    </w:p>
    <w:bookmarkEnd w:id="23"/>
    <w:bookmarkStart w:id="24" w:name="methodology"/>
    <w:p>
      <w:pPr>
        <w:pStyle w:val="Heading2"/>
      </w:pPr>
      <w:r>
        <w:t xml:space="preserve">5. Methodology</w:t>
      </w:r>
    </w:p>
    <w:p>
      <w:pPr>
        <w:pStyle w:val="FirstParagraph"/>
      </w:pPr>
      <w:r>
        <w:t xml:space="preserve">This mixed-methods study will be conducted over 18 months within Jakarta Province. Phase 1 involves a quantitative survey of all public hospitals and a representative sample of Puskesmas (n=30) and private clinics (n=20) in diverse Jakarta districts (e.g., Central, East, West, North). Data on</w:t>
      </w:r>
      <w:r>
        <w:t xml:space="preserve"> </w:t>
      </w:r>
      <w:r>
        <w:rPr>
          <w:bCs/>
          <w:b/>
        </w:rPr>
        <w:t xml:space="preserve">Physiotherapist</w:t>
      </w:r>
      <w:r>
        <w:t xml:space="preserve"> </w:t>
      </w:r>
      <w:r>
        <w:t xml:space="preserve">numbers, patient volume, service types offered, and barriers will be collected. Phase 2 employs qualitative methods: in-depth interviews with 15 key stakeholders (health officials from DKI Jakarta Health Office, Kemenkes Jakarta representatives, hospital administrators) and focus group discussions with 4 groups (n=8 each) of patients/clients from underserved communities. Thematic analysis will be used to interpret qualitative data. The findings will directly inform the development of the proposed service integration model.</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potential for impact within</w:t>
      </w:r>
      <w:r>
        <w:t xml:space="preserve"> </w:t>
      </w:r>
      <w:r>
        <w:rPr>
          <w:bCs/>
          <w:b/>
        </w:rPr>
        <w:t xml:space="preserve">Indonesia Jakarta</w:t>
      </w:r>
      <w:r>
        <w:t xml:space="preserve">. The findings will provide crucial, evidence-based insights to guide policymakers at both the DKI Jakarta Provincial Government and national Kemenkes levels in formulating targeted interventions to address the physiotherapy workforce crisis. The proposed integration model, tailored for Jakarta's urban challenges, can serve as a blueprint for other major cities in Indonesia seeking to enhance rehabilitation access within their JKN framework. For the</w:t>
      </w:r>
      <w:r>
        <w:t xml:space="preserve"> </w:t>
      </w:r>
      <w:r>
        <w:rPr>
          <w:bCs/>
          <w:b/>
        </w:rPr>
        <w:t xml:space="preserve">Physiotherapist</w:t>
      </w:r>
      <w:r>
        <w:t xml:space="preserve"> </w:t>
      </w:r>
      <w:r>
        <w:t xml:space="preserve">profession itself, this research will highlight critical competency needs and advocacy points necessary for professional growth and recognition within the Indonesian healthcare system. Ultimately, optimizing the role of the</w:t>
      </w:r>
      <w:r>
        <w:t xml:space="preserve"> </w:t>
      </w:r>
      <w:r>
        <w:rPr>
          <w:bCs/>
          <w:b/>
        </w:rPr>
        <w:t xml:space="preserve">Physiotherapist</w:t>
      </w:r>
      <w:r>
        <w:t xml:space="preserve"> </w:t>
      </w:r>
      <w:r>
        <w:t xml:space="preserve">in Jakarta is not just a healthcare necessity but a vital step towards achieving more equitable, efficient, and human-centered healthcare delivery in Indonesia's most populous urban center. This Thesis Proposal directly responds to National Strategic Health Development Plan priorities concerning rehabilitation services (2020-2035) and the Sustainable Development Goals (SDG 3: Good Health &amp; Well-being).</w:t>
      </w:r>
    </w:p>
    <w:bookmarkEnd w:id="25"/>
    <w:bookmarkStart w:id="26" w:name="conclusion"/>
    <w:p>
      <w:pPr>
        <w:pStyle w:val="Heading2"/>
      </w:pPr>
      <w:r>
        <w:t xml:space="preserve">7. Conclusion</w:t>
      </w:r>
    </w:p>
    <w:p>
      <w:pPr>
        <w:pStyle w:val="FirstParagraph"/>
      </w:pPr>
      <w:r>
        <w:t xml:space="preserve">The healthcare demands of Indonesia Jakarta necessitate a strategic re-evaluation of how rehabilitation services, primarily delivered by the</w:t>
      </w:r>
      <w:r>
        <w:t xml:space="preserve"> </w:t>
      </w:r>
      <w:r>
        <w:rPr>
          <w:bCs/>
          <w:b/>
        </w:rPr>
        <w:t xml:space="preserve">Physiotherapist</w:t>
      </w:r>
      <w:r>
        <w:t xml:space="preserve">, are structured and accessed. This Thesis Proposal outlines a focused investigation into the specific challenges and opportunities within Jakarta's unique urban setting. By moving beyond national averages to analyze local realities, this research aims to generate actionable knowledge for strengthening the healthcare system at its most critical point: service delivery in the nation's capital. The outcome will empower</w:t>
      </w:r>
      <w:r>
        <w:t xml:space="preserve"> </w:t>
      </w:r>
      <w:r>
        <w:rPr>
          <w:bCs/>
          <w:b/>
        </w:rPr>
        <w:t xml:space="preserve">Physiotherapist</w:t>
      </w:r>
      <w:r>
        <w:t xml:space="preserve">s to fulfill their potential as key contributors to public health and provide Jakarta's diverse population with more accessible, effective, and sustainable rehabilitation care. This Thesis Proposal represents a necessary step towards building a resilient and responsive healthcare ecosystem for Indonesia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Physiotherapist in Addressing Healthcare Challenges within Indonesia Jakarta</dc:title>
  <dc:creator/>
  <cp:keywords/>
  <dcterms:created xsi:type="dcterms:W3CDTF">2026-07-23T03:03:01Z</dcterms:created>
  <dcterms:modified xsi:type="dcterms:W3CDTF">2026-07-23T03:03:01Z</dcterms:modified>
</cp:coreProperties>
</file>

<file path=docProps/custom.xml><?xml version="1.0" encoding="utf-8"?>
<Properties xmlns="http://schemas.openxmlformats.org/officeDocument/2006/custom-properties" xmlns:vt="http://schemas.openxmlformats.org/officeDocument/2006/docPropsVTypes"/>
</file>