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Urban</w:t>
      </w:r>
      <w:r>
        <w:t xml:space="preserve"> </w:t>
      </w:r>
      <w:r>
        <w:t xml:space="preserve">Japan</w:t>
      </w:r>
      <w:r>
        <w:t xml:space="preserve"> </w:t>
      </w:r>
      <w:r>
        <w:t xml:space="preserve">Tokyo</w:t>
      </w:r>
      <w:r>
        <w:t xml:space="preserve"> </w:t>
      </w:r>
      <w:r>
        <w:t xml:space="preserve">Context</w:t>
      </w:r>
    </w:p>
    <w:bookmarkStart w:id="27" w:name="X1f759060e3a3e5992111c3df1fa9155aceb8ba9"/>
    <w:p>
      <w:pPr>
        <w:pStyle w:val="Heading1"/>
      </w:pPr>
      <w:r>
        <w:t xml:space="preserve">Thesis Proposal: Optimizing Physiotherapist Roles and Integration within Japan's Tokyo Healthcare Ecosystem</w:t>
      </w:r>
    </w:p>
    <w:bookmarkStart w:id="20" w:name="abstract"/>
    <w:p>
      <w:pPr>
        <w:pStyle w:val="Heading2"/>
      </w:pPr>
      <w:r>
        <w:t xml:space="preserve">Abstract</w:t>
      </w:r>
    </w:p>
    <w:p>
      <w:pPr>
        <w:pStyle w:val="FirstParagraph"/>
      </w:pPr>
      <w:r>
        <w:t xml:space="preserve">This Thesis Proposal outlines a critical research initiative addressing the evolving role of the Physiotherapist in Japan, with specific emphasis on Tokyo's complex urban healthcare landscape. As Japan grapples with an unprecedented demographic shift towards an aging society and a growing burden of chronic conditions, the integration and effectiveness of Physiotherapists within primary care settings are paramount. This study aims to investigate systemic barriers, cultural considerations, and potential models for enhancing the Physiotherapist's contribution to patient rehabilitation outcomes across Tokyo. The research will employ a mixed-methods approach, combining quantitative analysis of healthcare utilization data with qualitative interviews involving key stakeholders (Physiotherapists, physicians, patients) within Tokyo's unique socio-medical environment. Findings are anticipated to directly inform policy development and educational frameworks for the Physiotherapist profession in Japan Tokyo, contributing significantly to sustainable healthcare delivery.</w:t>
      </w:r>
    </w:p>
    <w:bookmarkEnd w:id="20"/>
    <w:bookmarkStart w:id="21" w:name="X75ab26f549f70b251f23ee70e2f64535e07477c"/>
    <w:p>
      <w:pPr>
        <w:pStyle w:val="Heading2"/>
      </w:pPr>
      <w:r>
        <w:t xml:space="preserve">1. Introduction: The Imperative for Research in Japan Tokyo</w:t>
      </w:r>
    </w:p>
    <w:p>
      <w:pPr>
        <w:pStyle w:val="FirstParagraph"/>
      </w:pPr>
      <w:r>
        <w:t xml:space="preserve">Japan stands at the forefront of global demographic aging, with over 30% of its population aged 65 or older (Statistics Bureau, 2023). Tokyo, as the nation's bustling capital and healthcare hub, faces acute pressure on its medical infrastructure to manage this surge in age-related conditions like stroke, osteoarthritis, and post-surgical rehabilitation needs. The current utilization of the Physiotherapist remains suboptimal within Japan's healthcare system compared to other developed nations. While the role is recognized, significant structural limitations persist: restricted scope of practice under current medical regulations (often requiring physician referral for certain treatments), uneven distribution favoring urban centers like Tokyo but still insufficient for demand, and cultural perceptions that sometimes relegate Physiotherapists to secondary support roles rather than core rehabilitation leaders. This Thesis Proposal directly confronts these challenges within the specific context of Japan Tokyo, where density, diverse patient populations (including international residents), and advanced medical infrastructure create both unique pressures and opportunities for innovation in Physiotherapist practice.</w:t>
      </w:r>
    </w:p>
    <w:bookmarkEnd w:id="21"/>
    <w:bookmarkStart w:id="22" w:name="problem-statement"/>
    <w:p>
      <w:pPr>
        <w:pStyle w:val="Heading2"/>
      </w:pPr>
      <w:r>
        <w:t xml:space="preserve">2. Problem Statement</w:t>
      </w:r>
    </w:p>
    <w:p>
      <w:pPr>
        <w:pStyle w:val="FirstParagraph"/>
      </w:pPr>
      <w:r>
        <w:t xml:space="preserve">Despite the critical need for effective rehabilitation services in Tokyo, the full potential of the Physiotherapist is not being realized. Key issues identified through preliminary literature review and stakeholder discussions include: (1) Fragmented care pathways where Physiotherapists lack formal decision-making authority within multidisciplinary teams common in Tokyo hospitals; (2) Inadequate insurance reimbursement models under Japan's National Health Insurance (NHI) system that do not sufficiently value preventative or early-intervention Physiotherapy services, particularly in outpatient settings across Tokyo; (3) A shortage of specialized Physiotherapists trained for the specific geriatric and chronic disease profiles prevalent in Tokyo's population; and (4) Communication barriers between Japanese patients and non-Japanese speaking Physiotherapists serving Tokyo's diverse expatriate community. This Thesis Proposal seeks to systematically diagnose these problems within Japan Tokyo to develop actionable solutions.</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practice, workflow integration, and perceived autonomy of the Physiotherapist across diverse healthcare settings (tertiary hospitals, outpatient clinics, community centers) in Tokyo.</w:t>
      </w:r>
    </w:p>
    <w:p>
      <w:pPr>
        <w:numPr>
          <w:ilvl w:val="0"/>
          <w:numId w:val="1001"/>
        </w:numPr>
        <w:pStyle w:val="Compact"/>
      </w:pPr>
      <w:r>
        <w:t xml:space="preserve">To analyze NHI reimbursement data specific to Physiotherapy services in Tokyo over the past five years, identifying gaps between service provision and financial viability for providers.</w:t>
      </w:r>
    </w:p>
    <w:p>
      <w:pPr>
        <w:numPr>
          <w:ilvl w:val="0"/>
          <w:numId w:val="1001"/>
        </w:numPr>
        <w:pStyle w:val="Compact"/>
      </w:pPr>
      <w:r>
        <w:t xml:space="preserve">To explore cultural factors influencing patient trust and adherence to Physiotherapy regimens among Tokyo's elderly population and international residents, with a focus on the role of the Physiotherapist as a healthcare professional.</w:t>
      </w:r>
    </w:p>
    <w:p>
      <w:pPr>
        <w:numPr>
          <w:ilvl w:val="0"/>
          <w:numId w:val="1001"/>
        </w:numPr>
        <w:pStyle w:val="Compact"/>
      </w:pPr>
      <w:r>
        <w:t xml:space="preserve">To co-design evidence-based models for optimizing the Physiotherapist's role within Tokyo's integrated care system, emphasizing prevention, early intervention, and patient-centered outcomes.</w:t>
      </w:r>
    </w:p>
    <w:bookmarkEnd w:id="23"/>
    <w:bookmarkStart w:id="24" w:name="X8021a387becf4b493314945797178bc7600576b"/>
    <w:p>
      <w:pPr>
        <w:pStyle w:val="Heading2"/>
      </w:pPr>
      <w:r>
        <w:t xml:space="preserve">4. Methodology: A Tokyo-Centric Mixed-Methods Approach</w:t>
      </w:r>
    </w:p>
    <w:p>
      <w:pPr>
        <w:pStyle w:val="FirstParagraph"/>
      </w:pPr>
      <w:r>
        <w:t xml:space="preserve">This Thesis Proposal employs a sequential explanatory mixed-methods design tailored to the Tokyo context. Phase 1 involves a quantitative survey distributed to all licensed Physiotherapists registered with the Japan Physical Therapy Association (JPTA) in Tokyo Prefecture (estimated N=2,500), measuring scope of practice, workflow challenges, and job satisfaction. Concurrently, anonymized utilization and reimbursement data from major Tokyo healthcare networks will be analyzed. Phase 2 comprises in-depth qualitative interviews (n=30-40) with a purposive sample: Physiotherapists working in Tokyo settings facing different challenges (e.g., hospital-based, private clinic, community), physicians collaborating with them, patients over 65 receiving PT services in Tokyo, and key policymakers at the Tokyo Metropolitan Government Health Bureau. Interviews will focus on cultural dynamics of care delivery and barriers to effective Physiotherapist integration. Thematic analysis will be used for qualitative data. The robust methodology ensures findings are grounded in the specific realities of Japan Tokyo, providing actionable insights beyond generic healthcare models.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to advance both academic understanding and practical application within Japan Tokyo. It directly addresses a critical gap in the evidence base regarding the Physiotherapist's function in Japan's unique healthcare system, moving beyond theoretical discussion to tangible urban context analysis. The expected outcomes are threefold: (1) A detailed diagnostic report identifying specific systemic, cultural, and economic barriers hindering the Physiotherapist within Tokyo; (2) Validated recommendations for modifying NHI reimbursement policies and scope-of-practice regulations in Japan to better support the Physiotherapist role; and (3) A culturally attuned framework for enhancing patient-Physiotherapist communication and trust, particularly relevant in Tokyo's multicultural environment. These outcomes will directly inform the JPTA's policy advocacy efforts, influence Tokyo Metropolitan Government health planning priorities, and provide a blueprint for curriculum development at physiotherapy schools across Japan. Ultimately, this research contributes to building a more resilient, efficient, and patient-centered rehabilitation system within Japan Tokyo – one where the Physiotherapist is recognized as an indispensable and empowered member of the healthcare team.</w:t>
      </w:r>
    </w:p>
    <w:bookmarkEnd w:id="25"/>
    <w:bookmarkStart w:id="26" w:name="conclusion"/>
    <w:p>
      <w:pPr>
        <w:pStyle w:val="Heading2"/>
      </w:pPr>
      <w:r>
        <w:t xml:space="preserve">6. Conclusion</w:t>
      </w:r>
    </w:p>
    <w:p>
      <w:pPr>
        <w:pStyle w:val="FirstParagraph"/>
      </w:pPr>
      <w:r>
        <w:t xml:space="preserve">The escalating healthcare demands in Tokyo necessitate a reimagined role for the Physiotherapist within Japan's framework. This Thesis Proposal provides a rigorous, context-specific research plan to dismantle barriers and unlock the full potential of the Physiotherapist profession in one of the world's most dynamic urban centers. By centering the study firmly on Japan Tokyo – its unique challenges, its diverse population, and its advanced healthcare infrastructure – this research promises not only academic contribution but also direct, measurable impact on improving rehabilitation access, quality, and outcomes for millions. The successful completion of this Thesis Proposal will establish a vital foundation for transforming Physiotherapist practice in Japan Tokyo and serving as a model for other urban centers facing similar demographic pressures.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Urban Japan Tokyo Context</dc:title>
  <dc:creator/>
  <dc:language>en</dc:language>
  <cp:keywords/>
  <dcterms:created xsi:type="dcterms:W3CDTF">2026-07-21T00:55:52Z</dcterms:created>
  <dcterms:modified xsi:type="dcterms:W3CDTF">2026-07-21T00:55:52Z</dcterms:modified>
</cp:coreProperties>
</file>

<file path=docProps/custom.xml><?xml version="1.0" encoding="utf-8"?>
<Properties xmlns="http://schemas.openxmlformats.org/officeDocument/2006/custom-properties" xmlns:vt="http://schemas.openxmlformats.org/officeDocument/2006/docPropsVTypes"/>
</file>