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Physiotherapy</w:t>
      </w:r>
      <w:r>
        <w:t xml:space="preserve"> </w:t>
      </w:r>
      <w:r>
        <w:t xml:space="preserve">Services</w:t>
      </w:r>
      <w:r>
        <w:t xml:space="preserve"> </w:t>
      </w:r>
      <w:r>
        <w:t xml:space="preserve">in</w:t>
      </w:r>
      <w:r>
        <w:t xml:space="preserve"> </w:t>
      </w:r>
      <w:r>
        <w:t xml:space="preserve">Urban</w:t>
      </w:r>
      <w:r>
        <w:t xml:space="preserve"> </w:t>
      </w:r>
      <w:r>
        <w:t xml:space="preserve">Kenya</w:t>
      </w:r>
      <w:r>
        <w:t xml:space="preserve"> </w:t>
      </w:r>
      <w:r>
        <w:t xml:space="preserve">Nairobi</w:t>
      </w:r>
    </w:p>
    <w:bookmarkStart w:id="28" w:name="X11ef896ec0b1b79b2ebfe88c2b6d0c59c83588e"/>
    <w:p>
      <w:pPr>
        <w:pStyle w:val="Heading1"/>
      </w:pPr>
      <w:r>
        <w:t xml:space="preserve">Thesis Proposal: Addressing Critical Gaps in Physiotherapy Services within Nairobi City, Kenya</w:t>
      </w:r>
    </w:p>
    <w:bookmarkStart w:id="20" w:name="introduction-and-background"/>
    <w:p>
      <w:pPr>
        <w:pStyle w:val="Heading2"/>
      </w:pPr>
      <w:r>
        <w:t xml:space="preserve">1. Introduction and Background</w:t>
      </w:r>
    </w:p>
    <w:p>
      <w:pPr>
        <w:pStyle w:val="FirstParagraph"/>
      </w:pPr>
      <w:r>
        <w:t xml:space="preserve">The provision of adequate healthcare services remains a critical challenge in Kenya, particularly within the rapidly expanding urban metropolis of Nairobi. As one of Africa's fastest-growing cities, Nairobi faces immense pressure on its healthcare infrastructure, with a significant burden of non-communicable diseases (NCDs), trauma injuries from road accidents, and chronic musculoskeletal conditions. Despite this demand, access to specialized rehabilitative care remains severely limited. This Thesis Proposal investigates the systemic challenges confronting the</w:t>
      </w:r>
      <w:r>
        <w:t xml:space="preserve"> </w:t>
      </w:r>
      <w:r>
        <w:rPr>
          <w:iCs/>
          <w:i/>
        </w:rPr>
        <w:t xml:space="preserve">Physiotherapist</w:t>
      </w:r>
      <w:r>
        <w:t xml:space="preserve"> </w:t>
      </w:r>
      <w:r>
        <w:t xml:space="preserve">profession within Nairobi's healthcare landscape and proposes evidence-based solutions to strengthen service delivery. The focus on</w:t>
      </w:r>
      <w:r>
        <w:t xml:space="preserve"> </w:t>
      </w:r>
      <w:r>
        <w:rPr>
          <w:iCs/>
          <w:i/>
        </w:rPr>
        <w:t xml:space="preserve">Kenya Nairobi</w:t>
      </w:r>
      <w:r>
        <w:t xml:space="preserve"> </w:t>
      </w:r>
      <w:r>
        <w:t xml:space="preserve">is imperative, as urban centers like Nairobi represent both a concentration of healthcare resources and a critical site where disparities in access are most starkly evident. This research directly addresses the urgent need to integrate physiotherapy as a core component of primary healthcare in the Kenyan urban context.</w:t>
      </w:r>
    </w:p>
    <w:bookmarkEnd w:id="20"/>
    <w:bookmarkStart w:id="21" w:name="problem-statement"/>
    <w:p>
      <w:pPr>
        <w:pStyle w:val="Heading2"/>
      </w:pPr>
      <w:r>
        <w:t xml:space="preserve">2. Problem Statement</w:t>
      </w:r>
    </w:p>
    <w:p>
      <w:pPr>
        <w:pStyle w:val="FirstParagraph"/>
      </w:pPr>
      <w:r>
        <w:t xml:space="preserve">The current state of physiotherapy services in Nairobi is characterized by significant gaps. Key issues include an acute shortage of qualified</w:t>
      </w:r>
      <w:r>
        <w:t xml:space="preserve"> </w:t>
      </w:r>
      <w:r>
        <w:rPr>
          <w:iCs/>
          <w:i/>
        </w:rPr>
        <w:t xml:space="preserve">Physiotherapist</w:t>
      </w:r>
      <w:r>
        <w:t xml:space="preserve"> </w:t>
      </w:r>
      <w:r>
        <w:t xml:space="preserve">personnel (estimated at less than 1 per 50,000 population in urban areas, far below WHO recommendations), uneven distribution favoring private facilities over public hospitals serving the majority of the population, and limited integration of physiotherapy into primary care pathways. Many patients in</w:t>
      </w:r>
      <w:r>
        <w:t xml:space="preserve"> </w:t>
      </w:r>
      <w:r>
        <w:rPr>
          <w:iCs/>
          <w:i/>
        </w:rPr>
        <w:t xml:space="preserve">Kenya Nairobi</w:t>
      </w:r>
      <w:r>
        <w:t xml:space="preserve"> </w:t>
      </w:r>
      <w:r>
        <w:t xml:space="preserve">experience prolonged recovery times or permanent disability due to delayed or inaccessible rehabilitation services. Furthermore, cultural perceptions and financial barriers often prevent vulnerable urban populations from utilizing available physiotherapy services. This Thesis Proposal aims to systematically analyze these multifaceted barriers within the specific socio-economic and healthcare system context of</w:t>
      </w:r>
      <w:r>
        <w:t xml:space="preserve"> </w:t>
      </w:r>
      <w:r>
        <w:rPr>
          <w:iCs/>
          <w:i/>
        </w:rPr>
        <w:t xml:space="preserve">Kenya Nairobi</w:t>
      </w:r>
      <w:r>
        <w:t xml:space="preserve">, moving beyond generic national studies to provide actionable insights for local implementation.</w:t>
      </w:r>
    </w:p>
    <w:bookmarkEnd w:id="21"/>
    <w:bookmarkStart w:id="22" w:name="research-objectives"/>
    <w:p>
      <w:pPr>
        <w:pStyle w:val="Heading2"/>
      </w:pPr>
      <w:r>
        <w:t xml:space="preserve">3. Research Objectives</w:t>
      </w:r>
    </w:p>
    <w:p>
      <w:pPr>
        <w:pStyle w:val="FirstParagraph"/>
      </w:pPr>
      <w:r>
        <w:t xml:space="preserve">This Thesis Proposal outlines three primary objectives:</w:t>
      </w:r>
    </w:p>
    <w:p>
      <w:pPr>
        <w:numPr>
          <w:ilvl w:val="0"/>
          <w:numId w:val="1001"/>
        </w:numPr>
        <w:pStyle w:val="Compact"/>
      </w:pPr>
      <w:r>
        <w:t xml:space="preserve">To conduct a comprehensive assessment of the current capacity, distribution, and utilization patterns of physiotherapy services across public and private healthcare facilities in Nairobi County.</w:t>
      </w:r>
    </w:p>
    <w:p>
      <w:pPr>
        <w:numPr>
          <w:ilvl w:val="0"/>
          <w:numId w:val="1001"/>
        </w:numPr>
        <w:pStyle w:val="Compact"/>
      </w:pPr>
      <w:r>
        <w:t xml:space="preserve">To identify the key socio-economic, systemic, and cultural barriers preventing optimal access to physiotherapy for diverse populations within Nairobi City.</w:t>
      </w:r>
    </w:p>
    <w:p>
      <w:pPr>
        <w:numPr>
          <w:ilvl w:val="0"/>
          <w:numId w:val="1001"/>
        </w:numPr>
        <w:pStyle w:val="Compact"/>
      </w:pPr>
      <w:r>
        <w:t xml:space="preserve">To develop a practical framework for enhancing the role of the</w:t>
      </w:r>
      <w:r>
        <w:t xml:space="preserve"> </w:t>
      </w:r>
      <w:r>
        <w:rPr>
          <w:iCs/>
          <w:i/>
        </w:rPr>
        <w:t xml:space="preserve">Physiotherapist</w:t>
      </w:r>
      <w:r>
        <w:t xml:space="preserve"> </w:t>
      </w:r>
      <w:r>
        <w:t xml:space="preserve">in integrated healthcare delivery within Nairobi's urban setting, focusing on scalability and sustainability within the Kenyan public health system.</w:t>
      </w:r>
    </w:p>
    <w:bookmarkEnd w:id="22"/>
    <w:bookmarkStart w:id="23" w:name="literature-review-brief"/>
    <w:p>
      <w:pPr>
        <w:pStyle w:val="Heading2"/>
      </w:pPr>
      <w:r>
        <w:t xml:space="preserve">4. Literature Review (Brief)</w:t>
      </w:r>
    </w:p>
    <w:p>
      <w:pPr>
        <w:pStyle w:val="FirstParagraph"/>
      </w:pPr>
      <w:r>
        <w:t xml:space="preserve">Existing literature highlights physiotherapy's crucial role in managing NCDs and trauma globally. However, studies specific to Kenya are limited. Research by Mwaura et al. (2020) noted the critical shortage of physiotherapy graduates in Kenya, with Nairobi bearing the brunt of service delivery constraints despite hosting most training institutions. A study by Ojwang &amp; Obuya (2019) identified high out-of-pocket costs and lack of awareness as major barriers to physiotherapy access in urban Kenya. Crucially, there is a paucity of research specifically examining the operational challenges faced by the</w:t>
      </w:r>
      <w:r>
        <w:t xml:space="preserve"> </w:t>
      </w:r>
      <w:r>
        <w:rPr>
          <w:iCs/>
          <w:i/>
        </w:rPr>
        <w:t xml:space="preserve">Physiotherapist</w:t>
      </w:r>
      <w:r>
        <w:t xml:space="preserve"> </w:t>
      </w:r>
      <w:r>
        <w:t xml:space="preserve">within Nairobi's complex healthcare ecosystem – including public health facilities (like Kenyatta National Hospital, Nairobi Hospital), private clinics, and community-based programs. This Thesis Proposal directly fills this significant gap in knowledge relevant to</w:t>
      </w:r>
      <w:r>
        <w:t xml:space="preserve"> </w:t>
      </w:r>
      <w:r>
        <w:rPr>
          <w:iCs/>
          <w:i/>
        </w:rPr>
        <w:t xml:space="preserve">Kenya Nairobi</w:t>
      </w:r>
      <w:r>
        <w:t xml:space="preserve">.</w:t>
      </w:r>
    </w:p>
    <w:bookmarkEnd w:id="23"/>
    <w:bookmarkStart w:id="24" w:name="methodology"/>
    <w:p>
      <w:pPr>
        <w:pStyle w:val="Heading2"/>
      </w:pPr>
      <w:r>
        <w:t xml:space="preserve">5. Methodology</w:t>
      </w:r>
    </w:p>
    <w:p>
      <w:pPr>
        <w:pStyle w:val="FirstParagraph"/>
      </w:pPr>
      <w:r>
        <w:t xml:space="preserve">This study will employ a sequential mixed-methods approach tailored to the Nairobi context:</w:t>
      </w:r>
    </w:p>
    <w:p>
      <w:pPr>
        <w:numPr>
          <w:ilvl w:val="0"/>
          <w:numId w:val="1002"/>
        </w:numPr>
        <w:pStyle w:val="Compact"/>
      </w:pPr>
      <w:r>
        <w:rPr>
          <w:bCs/>
          <w:b/>
        </w:rPr>
        <w:t xml:space="preserve">Phase 1 (Quantitative):</w:t>
      </w:r>
      <w:r>
        <w:t xml:space="preserve"> </w:t>
      </w:r>
      <w:r>
        <w:t xml:space="preserve">Stratified random sampling of healthcare facilities (public hospitals, private clinics, NGOs) across Nairobi's administrative divisions. Surveys will be administered to facility managers and a sample of 200 practicing physiotherapists to assess service capacity, caseloads, referral patterns, and perceived challenges.</w:t>
      </w:r>
    </w:p>
    <w:p>
      <w:pPr>
        <w:numPr>
          <w:ilvl w:val="0"/>
          <w:numId w:val="1002"/>
        </w:numPr>
        <w:pStyle w:val="Compact"/>
      </w:pPr>
      <w:r>
        <w:rPr>
          <w:bCs/>
          <w:b/>
        </w:rPr>
        <w:t xml:space="preserve">Phase 2 (Qualitative):</w:t>
      </w:r>
      <w:r>
        <w:t xml:space="preserve"> </w:t>
      </w:r>
      <w:r>
        <w:t xml:space="preserve">In-depth interviews (n=30) with key stakeholders – including physiotherapists at varying experience levels in different facility types, healthcare administrators from Nairobi City County Health Department, community health workers, and a purposive sample of patients utilizing or avoiding physiotherapy services.</w:t>
      </w:r>
    </w:p>
    <w:p>
      <w:pPr>
        <w:numPr>
          <w:ilvl w:val="0"/>
          <w:numId w:val="1002"/>
        </w:numPr>
        <w:pStyle w:val="Compact"/>
      </w:pPr>
      <w:r>
        <w:rPr>
          <w:bCs/>
          <w:b/>
        </w:rPr>
        <w:t xml:space="preserve">Data Analysis:</w:t>
      </w:r>
      <w:r>
        <w:t xml:space="preserve"> </w:t>
      </w:r>
      <w:r>
        <w:t xml:space="preserve">Quantitative data analyzed using SPSS for descriptive statistics and regression models. Qualitative data subjected to thematic analysis to identify recurring barriers and potential solutions. Triangulation of findings will ensure robust conclusions applicable to</w:t>
      </w:r>
      <w:r>
        <w:t xml:space="preserve"> </w:t>
      </w:r>
      <w:r>
        <w:rPr>
          <w:iCs/>
          <w:i/>
        </w:rPr>
        <w:t xml:space="preserve">Kenya Nairobi</w:t>
      </w:r>
      <w:r>
        <w:t xml:space="preserve">.</w:t>
      </w:r>
    </w:p>
    <w:bookmarkEnd w:id="24"/>
    <w:bookmarkStart w:id="25" w:name="expected-significance-and-contribution"/>
    <w:p>
      <w:pPr>
        <w:pStyle w:val="Heading2"/>
      </w:pPr>
      <w:r>
        <w:t xml:space="preserve">6. Expected Significance and Contribution</w:t>
      </w:r>
    </w:p>
    <w:p>
      <w:pPr>
        <w:pStyle w:val="FirstParagraph"/>
      </w:pPr>
      <w:r>
        <w:t xml:space="preserve">This Thesis Proposal promises significant contributions:</w:t>
      </w:r>
    </w:p>
    <w:p>
      <w:pPr>
        <w:numPr>
          <w:ilvl w:val="0"/>
          <w:numId w:val="1003"/>
        </w:numPr>
        <w:pStyle w:val="Compact"/>
      </w:pPr>
      <w:r>
        <w:rPr>
          <w:bCs/>
          <w:b/>
        </w:rPr>
        <w:t xml:space="preserve">To Policy Makers (Nairobi City County Health Department &amp; MoH):</w:t>
      </w:r>
      <w:r>
        <w:t xml:space="preserve"> </w:t>
      </w:r>
      <w:r>
        <w:t xml:space="preserve">Provides concrete, localized data to inform strategic planning for physiotherapy workforce development, resource allocation, and integration into primary healthcare protocols within Nairobi.</w:t>
      </w:r>
    </w:p>
    <w:p>
      <w:pPr>
        <w:numPr>
          <w:ilvl w:val="0"/>
          <w:numId w:val="1003"/>
        </w:numPr>
        <w:pStyle w:val="Compact"/>
      </w:pPr>
      <w:r>
        <w:rPr>
          <w:bCs/>
          <w:b/>
        </w:rPr>
        <w:t xml:space="preserve">To the Profession:</w:t>
      </w:r>
      <w:r>
        <w:t xml:space="preserve"> </w:t>
      </w:r>
      <w:r>
        <w:t xml:space="preserve">Offers actionable insights for professional bodies like the Kenya Physiotherapy Association (KPA) to advocate for better working conditions, scope of practice expansion, and targeted training programs responsive to urban needs in Nairobi.</w:t>
      </w:r>
    </w:p>
    <w:p>
      <w:pPr>
        <w:numPr>
          <w:ilvl w:val="0"/>
          <w:numId w:val="1003"/>
        </w:numPr>
        <w:pStyle w:val="Compact"/>
      </w:pPr>
      <w:r>
        <w:rPr>
          <w:bCs/>
          <w:b/>
        </w:rPr>
        <w:t xml:space="preserve">To Healthcare Delivery:</w:t>
      </w:r>
      <w:r>
        <w:t xml:space="preserve"> </w:t>
      </w:r>
      <w:r>
        <w:t xml:space="preserve">Directly addresses patient outcomes by identifying pathways to reduce barriers (cost, awareness, access), improving rehabilitation quality and reducing long-term disability burdens within the Nairobi population.</w:t>
      </w:r>
    </w:p>
    <w:p>
      <w:pPr>
        <w:numPr>
          <w:ilvl w:val="0"/>
          <w:numId w:val="1003"/>
        </w:numPr>
        <w:pStyle w:val="Compact"/>
      </w:pPr>
      <w:r>
        <w:rPr>
          <w:bCs/>
          <w:b/>
        </w:rPr>
        <w:t xml:space="preserve">To Academia:</w:t>
      </w:r>
      <w:r>
        <w:t xml:space="preserve"> </w:t>
      </w:r>
      <w:r>
        <w:t xml:space="preserve">Establishes a foundational research framework for future studies on rehabilitation services in low- and middle-income urban settings across Africa, with</w:t>
      </w:r>
      <w:r>
        <w:t xml:space="preserve"> </w:t>
      </w:r>
      <w:r>
        <w:rPr>
          <w:iCs/>
          <w:i/>
        </w:rPr>
        <w:t xml:space="preserve">Kenya Nairobi</w:t>
      </w:r>
      <w:r>
        <w:t xml:space="preserve"> </w:t>
      </w:r>
      <w:r>
        <w:t xml:space="preserve">as a critical case study.</w:t>
      </w:r>
    </w:p>
    <w:bookmarkEnd w:id="25"/>
    <w:bookmarkStart w:id="26" w:name="timeline-12-month-project"/>
    <w:p>
      <w:pPr>
        <w:pStyle w:val="Heading2"/>
      </w:pPr>
      <w:r>
        <w:t xml:space="preserve">7. Timeline (12-Month Project)</w:t>
      </w:r>
    </w:p>
    <w:p>
      <w:pPr>
        <w:pStyle w:val="FirstParagraph"/>
      </w:pPr>
      <w:r>
        <w:t xml:space="preserve">Month</w:t>
      </w:r>
    </w:p>
    <w:p>
      <w:pPr>
        <w:pStyle w:val="BodyText"/>
      </w:pPr>
      <w:r>
        <w:t xml:space="preserve">Activity</w:t>
      </w:r>
    </w:p>
    <w:p>
      <w:pPr>
        <w:pStyle w:val="BodyText"/>
      </w:pPr>
      <w:r>
        <w:t xml:space="preserve">1-2</w:t>
      </w:r>
    </w:p>
    <w:p>
      <w:pPr>
        <w:pStyle w:val="BodyText"/>
      </w:pPr>
      <w:r>
        <w:t xml:space="preserve">Literature Review &amp; Finalize Tools (Nairobi-specific)</w:t>
      </w:r>
    </w:p>
    <w:p>
      <w:pPr>
        <w:pStyle w:val="BodyText"/>
      </w:pPr>
      <w:r>
        <w:t xml:space="preserve">3-4</w:t>
      </w:r>
    </w:p>
    <w:p>
      <w:pPr>
        <w:pStyle w:val="BodyText"/>
      </w:pPr>
      <w:r>
        <w:t xml:space="preserve">Data Collection (Quantitative Surveys - Nairobi Facilities)</w:t>
      </w:r>
    </w:p>
    <w:p>
      <w:pPr>
        <w:pStyle w:val="BodyText"/>
      </w:pPr>
      <w:r>
        <w:t xml:space="preserve">5-6</w:t>
      </w:r>
    </w:p>
    <w:p>
      <w:pPr>
        <w:pStyle w:val="BodyText"/>
      </w:pPr>
      <w:r>
        <w:t xml:space="preserve">Data Collection (Qualitative Interviews - Nairobi Stakeholders)</w:t>
      </w:r>
    </w:p>
    <w:p>
      <w:pPr>
        <w:pStyle w:val="BodyText"/>
      </w:pPr>
      <w:r>
        <w:t xml:space="preserve">7-8</w:t>
      </w:r>
    </w:p>
    <w:p>
      <w:pPr>
        <w:pStyle w:val="BodyText"/>
      </w:pPr>
      <w:r>
        <w:t xml:space="preserve">Data Analysis &amp; Interpretation</w:t>
      </w:r>
    </w:p>
    <w:p>
      <w:pPr>
        <w:pStyle w:val="BodyText"/>
      </w:pPr>
      <w:r>
        <w:t xml:space="preserve">9-10</w:t>
      </w:r>
    </w:p>
    <w:p>
      <w:pPr>
        <w:pStyle w:val="BodyText"/>
      </w:pPr>
      <w:r>
        <w:t xml:space="preserve">Draft Thesis Chapters &amp; Develop Framework for Nairobi Implementation</w:t>
      </w:r>
    </w:p>
    <w:p>
      <w:pPr>
        <w:pStyle w:val="BodyText"/>
      </w:pPr>
      <w:r>
        <w:t xml:space="preserve">11-12</w:t>
      </w:r>
    </w:p>
    <w:p>
      <w:pPr>
        <w:pStyle w:val="BodyText"/>
      </w:pPr>
      <w:r>
        <w:t xml:space="preserve">Finalize Thesis, Dissemination Plan (Nairobi Health Stakeholders)</w:t>
      </w:r>
    </w:p>
    <w:bookmarkEnd w:id="26"/>
    <w:bookmarkStart w:id="27" w:name="conclusion"/>
    <w:p>
      <w:pPr>
        <w:pStyle w:val="Heading2"/>
      </w:pPr>
      <w:r>
        <w:t xml:space="preserve">8. Conclusion</w:t>
      </w:r>
    </w:p>
    <w:p>
      <w:pPr>
        <w:pStyle w:val="FirstParagraph"/>
      </w:pPr>
      <w:r>
        <w:t xml:space="preserve">The role of the</w:t>
      </w:r>
      <w:r>
        <w:t xml:space="preserve"> </w:t>
      </w:r>
      <w:r>
        <w:rPr>
          <w:iCs/>
          <w:i/>
        </w:rPr>
        <w:t xml:space="preserve">Physiotherapist</w:t>
      </w:r>
      <w:r>
        <w:t xml:space="preserve"> </w:t>
      </w:r>
      <w:r>
        <w:t xml:space="preserve">in achieving Kenya's National Health Policy goals and Universal Health Coverage (UHC) targets is irreplaceable, yet severely under-supported within the context of Nairobi City. This Thesis Proposal provides a focused, actionable research plan to diagnose the specific challenges hindering effective physiotherapy service delivery in</w:t>
      </w:r>
      <w:r>
        <w:t xml:space="preserve"> </w:t>
      </w:r>
      <w:r>
        <w:rPr>
          <w:iCs/>
          <w:i/>
        </w:rPr>
        <w:t xml:space="preserve">Kenya Nairobi</w:t>
      </w:r>
      <w:r>
        <w:t xml:space="preserve">. By grounding the study firmly within the realities of Nairobi's urban healthcare system – its infrastructure limitations, population diversity, and existing health programs – this research will generate evidence that directly informs practical interventions. The findings are expected to catalyze policy shifts, professional development initiatives, and improved access for millions of residents in Nairobi County who currently face unnecessary suffering due to limited rehabilitation opportunities. This Thesis Proposal is not merely academic; it is a necessary step towards building a more equitable and effective healthcare system where the vital work of the Physiotherapist becomes integral to urban health resilience in</w:t>
      </w:r>
      <w:r>
        <w:t xml:space="preserve"> </w:t>
      </w:r>
      <w:r>
        <w:rPr>
          <w:iCs/>
          <w:i/>
        </w:rPr>
        <w:t xml:space="preserve">Kenya Nairobi</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Physiotherapy Services in Urban Kenya Nairobi</dc:title>
  <dc:creator/>
  <dc:language>en</dc:language>
  <cp:keywords/>
  <dcterms:created xsi:type="dcterms:W3CDTF">2026-07-22T06:18:36Z</dcterms:created>
  <dcterms:modified xsi:type="dcterms:W3CDTF">2026-07-22T06:18:36Z</dcterms:modified>
</cp:coreProperties>
</file>

<file path=docProps/custom.xml><?xml version="1.0" encoding="utf-8"?>
<Properties xmlns="http://schemas.openxmlformats.org/officeDocument/2006/custom-properties" xmlns:vt="http://schemas.openxmlformats.org/officeDocument/2006/docPropsVTypes"/>
</file>