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eaacbcdad8d82e15cddff56b92f0cbc3a8cc068"/>
    <w:p>
      <w:pPr>
        <w:pStyle w:val="Heading1"/>
      </w:pPr>
      <w:r>
        <w:t xml:space="preserve">Thesis Proposal: Enhancing the Role and Integration of Physiotherapists within Healthcare Systems of Kuwait City</w:t>
      </w:r>
    </w:p>
    <w:bookmarkStart w:id="20" w:name="abstract"/>
    <w:p>
      <w:pPr>
        <w:pStyle w:val="Heading2"/>
      </w:pPr>
      <w:r>
        <w:t xml:space="preserve">Abstract</w:t>
      </w:r>
    </w:p>
    <w:p>
      <w:pPr>
        <w:pStyle w:val="FirstParagraph"/>
      </w:pPr>
      <w:r>
        <w:t xml:space="preserve">This Thesis Proposal outlines a critical investigation into the evolving role, challenges, and opportunities for certified Physiotherapists within the healthcare ecosystem of Kuwait City. As one of the fastest-growing urban centers in the Gulf region, Kuwait City faces significant public health challenges including rising prevalence of non-communicable diseases (NCDs), an aging population, and increasing demand for preventive and rehabilitative care. Current physiotherapy services, while expanding, remain fragmented within Kuwait's healthcare infrastructure. This research aims to identify systemic barriers to optimal Physiotherapist deployment in Kuwait City, assess the alignment of their practice with national health priorities like the National Health Strategy 2035, and propose evidence-based strategies for enhancing their integration and impact. The findings will directly inform curriculum development, policy recommendations, and workforce planning specific to Kuwait City's unique socio-cultural and healthcare context.</w:t>
      </w:r>
    </w:p>
    <w:bookmarkEnd w:id="20"/>
    <w:bookmarkStart w:id="21" w:name="X65cee20dc64a717d625f9d2a3e5e369d6fe2de8"/>
    <w:p>
      <w:pPr>
        <w:pStyle w:val="Heading2"/>
      </w:pPr>
      <w:r>
        <w:t xml:space="preserve">1. Introduction: The Imperative for Physiotherapy in Kuwait City</w:t>
      </w:r>
    </w:p>
    <w:p>
      <w:pPr>
        <w:pStyle w:val="FirstParagraph"/>
      </w:pPr>
      <w:r>
        <w:t xml:space="preserve">Kuwait City serves as the political, economic, and healthcare epicenter of the State of Kuwait. With a rapidly diversifying population facing high rates of diabetes, cardiovascular disease, obesity, and musculoskeletal disorders linked to sedentary lifestyles and dietary changes (as reported by the WHO Global Health Observatory), demand for specialized rehabilitation services is surging. The role of the Physiotherapist has evolved beyond traditional post-surgical or injury recovery; modern Physiotherapy in Kuwait City encompasses preventive care, chronic disease management, sports medicine, geriatric rehabilitation, and community health promotion. However, this vital profession operates within a complex healthcare landscape characterized by a mix of public hospitals (e.g., Al-Amiri Hospital), private clinics (concentrated in areas like Salmiya and Hawally), and emerging community-based centers across Kuwait City. This Thesis Proposal addresses the critical gap between the escalating need for physiotherapeutic services and the current capacity, scope of practice, and systemic integration of Physiotherapists within Kuwait City's healthcare delivery model.</w:t>
      </w:r>
    </w:p>
    <w:bookmarkEnd w:id="21"/>
    <w:bookmarkStart w:id="22" w:name="problem-statement"/>
    <w:p>
      <w:pPr>
        <w:pStyle w:val="Heading2"/>
      </w:pPr>
      <w:r>
        <w:t xml:space="preserve">2. Problem Statement</w:t>
      </w:r>
    </w:p>
    <w:p>
      <w:pPr>
        <w:pStyle w:val="FirstParagraph"/>
      </w:pPr>
      <w:r>
        <w:t xml:space="preserve">Despite recognition of the importance of rehabilitation services in managing NCDs and improving quality of life, Kuwait City currently faces several interconnected challenges regarding Physiotherapists:</w:t>
      </w:r>
    </w:p>
    <w:p>
      <w:pPr>
        <w:numPr>
          <w:ilvl w:val="0"/>
          <w:numId w:val="1001"/>
        </w:numPr>
        <w:pStyle w:val="Compact"/>
      </w:pPr>
      <w:r>
        <w:rPr>
          <w:bCs/>
          <w:b/>
        </w:rPr>
        <w:t xml:space="preserve">Workforce Shortage &amp; Mismatch:</w:t>
      </w:r>
      <w:r>
        <w:t xml:space="preserve"> </w:t>
      </w:r>
      <w:r>
        <w:t xml:space="preserve">An insufficient number of qualified Physiotherapists relative to population needs, coupled with uneven geographical distribution (concentrated in affluent areas), leaves significant segments of the Kuwait City population underserved.</w:t>
      </w:r>
    </w:p>
    <w:p>
      <w:pPr>
        <w:numPr>
          <w:ilvl w:val="0"/>
          <w:numId w:val="1001"/>
        </w:numPr>
        <w:pStyle w:val="Compact"/>
      </w:pPr>
      <w:r>
        <w:rPr>
          <w:bCs/>
          <w:b/>
        </w:rPr>
        <w:t xml:space="preserve">Limited Scope Integration:</w:t>
      </w:r>
      <w:r>
        <w:t xml:space="preserve"> </w:t>
      </w:r>
      <w:r>
        <w:t xml:space="preserve">Physiotherapists often operate in silos, lacking seamless referral pathways and collaborative practice protocols with physicians (especially primary care and specialists like endocrinologists or orthopedic surgeons) within Kuwait City's public health system.</w:t>
      </w:r>
    </w:p>
    <w:p>
      <w:pPr>
        <w:numPr>
          <w:ilvl w:val="0"/>
          <w:numId w:val="1001"/>
        </w:numPr>
        <w:pStyle w:val="Compact"/>
      </w:pPr>
      <w:r>
        <w:rPr>
          <w:bCs/>
          <w:b/>
        </w:rPr>
        <w:t xml:space="preserve">Cultural &amp; Systemic Barriers:</w:t>
      </w:r>
      <w:r>
        <w:t xml:space="preserve"> </w:t>
      </w:r>
      <w:r>
        <w:t xml:space="preserve">Patient awareness of physiotherapy benefits is low; cultural preferences regarding gender-specific care can limit access. Furthermore, professional development opportunities for Physiotherapists in Kuwait City are limited compared to global standards.</w:t>
      </w:r>
    </w:p>
    <w:p>
      <w:pPr>
        <w:pStyle w:val="FirstParagraph"/>
      </w:pPr>
      <w:r>
        <w:t xml:space="preserve">This Thesis Proposal contends that these challenges hinder the potential of Physiotherapists to significantly contribute to national health goals like reducing disability burden and promoting healthy aging within Kuwait City.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Kuwait City context:</w:t>
      </w:r>
    </w:p>
    <w:p>
      <w:pPr>
        <w:numPr>
          <w:ilvl w:val="0"/>
          <w:numId w:val="1002"/>
        </w:numPr>
        <w:pStyle w:val="Compact"/>
      </w:pPr>
      <w:r>
        <w:t xml:space="preserve">To comprehensively map the current landscape of Physiotherapist employment, practice settings, and patient caseloads across major healthcare facilities in Kuwait City.</w:t>
      </w:r>
    </w:p>
    <w:p>
      <w:pPr>
        <w:numPr>
          <w:ilvl w:val="0"/>
          <w:numId w:val="1002"/>
        </w:numPr>
        <w:pStyle w:val="Compact"/>
      </w:pPr>
      <w:r>
        <w:t xml:space="preserve">To identify key barriers (systemic, professional, cultural) impeding optimal Physiotherapy service delivery and integration within Kuwait City's healthcare system.</w:t>
      </w:r>
    </w:p>
    <w:p>
      <w:pPr>
        <w:numPr>
          <w:ilvl w:val="0"/>
          <w:numId w:val="1002"/>
        </w:numPr>
        <w:pStyle w:val="Compact"/>
      </w:pPr>
      <w:r>
        <w:t xml:space="preserve">To assess the alignment of Physiotherapist roles and competencies with the specific health needs of the Kuwait City population (e.g., diabetes management programs, sports injury prevention in youth).</w:t>
      </w:r>
    </w:p>
    <w:p>
      <w:pPr>
        <w:numPr>
          <w:ilvl w:val="0"/>
          <w:numId w:val="1002"/>
        </w:numPr>
        <w:pStyle w:val="Compact"/>
      </w:pPr>
      <w:r>
        <w:t xml:space="preserve">To develop actionable, context-specific recommendations for enhancing Physiotherapist training, scope of practice authorization, interprofessional collaboration protocols, and patient access strategies tailored to Kuwait City.</w:t>
      </w:r>
    </w:p>
    <w:bookmarkEnd w:id="23"/>
    <w:bookmarkStart w:id="24" w:name="methodology"/>
    <w:p>
      <w:pPr>
        <w:pStyle w:val="Heading2"/>
      </w:pPr>
      <w:r>
        <w:t xml:space="preserve">4. Methodology</w:t>
      </w:r>
    </w:p>
    <w:p>
      <w:pPr>
        <w:pStyle w:val="FirstParagraph"/>
      </w:pPr>
      <w:r>
        <w:t xml:space="preserve">This Thesis Proposal advocates for a mixed-methods approach designed specifically for the Kuwait City environment:</w:t>
      </w:r>
    </w:p>
    <w:p>
      <w:pPr>
        <w:numPr>
          <w:ilvl w:val="0"/>
          <w:numId w:val="1003"/>
        </w:numPr>
        <w:pStyle w:val="Compact"/>
      </w:pPr>
      <w:r>
        <w:rPr>
          <w:bCs/>
          <w:b/>
        </w:rPr>
        <w:t xml:space="preserve">Quantitative Component:</w:t>
      </w:r>
      <w:r>
        <w:t xml:space="preserve"> </w:t>
      </w:r>
      <w:r>
        <w:t xml:space="preserve">Analysis of anonymized patient data from 5 key public hospitals and 3 private clinics in Kuwait City (2021-2023), focusing on referral patterns, treatment modalities used by Physiotherapists, wait times, and outcomes metrics where available.</w:t>
      </w:r>
    </w:p>
    <w:p>
      <w:pPr>
        <w:numPr>
          <w:ilvl w:val="0"/>
          <w:numId w:val="1003"/>
        </w:numPr>
        <w:pStyle w:val="Compact"/>
      </w:pPr>
      <w:r>
        <w:rPr>
          <w:bCs/>
          <w:b/>
        </w:rPr>
        <w:t xml:space="preserve">Qualitative Component:</w:t>
      </w:r>
      <w:r>
        <w:t xml:space="preserve"> </w:t>
      </w:r>
      <w:r>
        <w:t xml:space="preserve">In-depth semi-structured interviews with a purposive sample of 30+ Physiotherapists (representing public/private sectors, various experience levels) and 20 healthcare administrators/physicians across Kuwait City. Focus groups will be conducted with community health workers to understand patient perspectives on access and awareness.</w:t>
      </w:r>
    </w:p>
    <w:p>
      <w:pPr>
        <w:numPr>
          <w:ilvl w:val="0"/>
          <w:numId w:val="1003"/>
        </w:numPr>
        <w:pStyle w:val="Compact"/>
      </w:pPr>
      <w:r>
        <w:rPr>
          <w:bCs/>
          <w:b/>
        </w:rPr>
        <w:t xml:space="preserve">Policy Analysis:</w:t>
      </w:r>
      <w:r>
        <w:t xml:space="preserve"> </w:t>
      </w:r>
      <w:r>
        <w:t xml:space="preserve">Examination of current national healthcare regulations, accreditation standards for Physiotherapy programs in Kuwait (e.g., by the Ministry of Health), and alignment with international best practices relevant to urban settings like Kuwait City.</w:t>
      </w:r>
    </w:p>
    <w:p>
      <w:pPr>
        <w:pStyle w:val="FirstParagraph"/>
      </w:pPr>
      <w:r>
        <w:t xml:space="preserve">Data will be analyzed using thematic analysis for qualitative data and descriptive/inferential statistics for quantitative data. The research framework will explicitly center the unique sociocultural context of Kuwait City.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significant outcomes that directly benefit Kuwait City's healthcare advancement:</w:t>
      </w:r>
    </w:p>
    <w:p>
      <w:pPr>
        <w:numPr>
          <w:ilvl w:val="0"/>
          <w:numId w:val="1004"/>
        </w:numPr>
        <w:pStyle w:val="Compact"/>
      </w:pPr>
      <w:r>
        <w:t xml:space="preserve">A detailed, evidence-based assessment of the Physiotherapist workforce gap and service delivery challenges within Kuwait City.</w:t>
      </w:r>
    </w:p>
    <w:p>
      <w:pPr>
        <w:numPr>
          <w:ilvl w:val="0"/>
          <w:numId w:val="1004"/>
        </w:numPr>
        <w:pStyle w:val="Compact"/>
      </w:pPr>
      <w:r>
        <w:t xml:space="preserve">Proposals for revised clinical practice guidelines and interprofessional collaboration frameworks specifically endorsed by key stakeholders in Kuwait City's healthcare network.</w:t>
      </w:r>
    </w:p>
    <w:p>
      <w:pPr>
        <w:numPr>
          <w:ilvl w:val="0"/>
          <w:numId w:val="1004"/>
        </w:numPr>
        <w:pStyle w:val="Compact"/>
      </w:pPr>
      <w:r>
        <w:t xml:space="preserve">Recommendations for curriculum enhancements at local universities (e.g., Kuwait University) training future Physiotherapists, emphasizing community-oriented care and the specific needs of the Kuwaiti population.</w:t>
      </w:r>
    </w:p>
    <w:p>
      <w:pPr>
        <w:numPr>
          <w:ilvl w:val="0"/>
          <w:numId w:val="1004"/>
        </w:numPr>
        <w:pStyle w:val="Compact"/>
      </w:pPr>
      <w:r>
        <w:t xml:space="preserve">A roadmap for optimizing Physiotherapy integration into primary care and chronic disease management programs across Kuwait City, directly supporting national health objectives.</w:t>
      </w:r>
    </w:p>
    <w:p>
      <w:pPr>
        <w:pStyle w:val="FirstParagraph"/>
      </w:pPr>
      <w:r>
        <w:t xml:space="preserve">The significance of this Thesis Proposal lies in its direct application to improving healthcare access, quality, and efficiency within the core of Kuwait's urban healthcare system. By providing a rigorous analysis grounded in the realities of Kuwait City, this research will equip policymakers (Ministry of Health), educational institutions, and clinical leaders with the actionable data needed to elevate the profession of Physiotherapist in Kuwait City from reactive rehabilitation to proactive health promotion and disease prevention.</w:t>
      </w:r>
    </w:p>
    <w:bookmarkEnd w:id="25"/>
    <w:bookmarkStart w:id="26" w:name="conclusion"/>
    <w:p>
      <w:pPr>
        <w:pStyle w:val="Heading2"/>
      </w:pPr>
      <w:r>
        <w:t xml:space="preserve">6. Conclusion</w:t>
      </w:r>
    </w:p>
    <w:p>
      <w:pPr>
        <w:pStyle w:val="FirstParagraph"/>
      </w:pPr>
      <w:r>
        <w:t xml:space="preserve">The expanding role of the Physiotherapist is not merely a professional evolution but a critical necessity for sustainable healthcare in Kuwait City. This Thesis Proposal provides the structured framework to systematically address the current limitations and unlock the full potential of physiotherapy services within this dynamic urban center. By focusing intensely on Kuwait City as the focal point, this research ensures its findings are immediately relevant, implementable, and impactful for improving population health outcomes where they matter most. The successful completion of this Thesis Proposal will establish a vital foundation for transforming physiotherapy into an integrated, high-impact pillar of healthcare delivery across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Kuwait City</dc:title>
  <dc:creator/>
  <dc:language>en</dc:language>
  <cp:keywords/>
  <dcterms:created xsi:type="dcterms:W3CDTF">2025-12-09T12:04:05Z</dcterms:created>
  <dcterms:modified xsi:type="dcterms:W3CDTF">2025-12-09T12:04:05Z</dcterms:modified>
</cp:coreProperties>
</file>

<file path=docProps/custom.xml><?xml version="1.0" encoding="utf-8"?>
<Properties xmlns="http://schemas.openxmlformats.org/officeDocument/2006/custom-properties" xmlns:vt="http://schemas.openxmlformats.org/officeDocument/2006/docPropsVTypes"/>
</file>