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Roles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Healthcare</w:t>
      </w:r>
      <w:r>
        <w:t xml:space="preserve"> </w:t>
      </w:r>
      <w:r>
        <w:t xml:space="preserve">System</w:t>
      </w:r>
    </w:p>
    <w:bookmarkStart w:id="28" w:name="X8464211fe5ab9e08b4b49640d66c3f5e4a5e93d"/>
    <w:p>
      <w:pPr>
        <w:pStyle w:val="Heading1"/>
      </w:pPr>
      <w:r>
        <w:t xml:space="preserve">Thesis Proposal: Optimizing the Role and Integration of Physiotherapists within the Healthcare Ecosystem of Malaysia Kuala Lumpur</w:t>
      </w:r>
    </w:p>
    <w:bookmarkStart w:id="20" w:name="abstract"/>
    <w:p>
      <w:pPr>
        <w:pStyle w:val="Heading2"/>
      </w:pPr>
      <w:r>
        <w:t xml:space="preserve">Abstract</w:t>
      </w:r>
    </w:p>
    <w:p>
      <w:pPr>
        <w:pStyle w:val="FirstParagraph"/>
      </w:pPr>
      <w:r>
        <w:t xml:space="preserve">This Thesis Proposal outlines a critical investigation into the evolving role, challenges, and potential for enhanced integration of Physiotherapists within the healthcare system specifically serving Malaysia Kuala Lumpur. As the nation's economic and administrative hub, Kuala Lumpur faces unique demographic pressures including an aging population, rising prevalence of non-communicable diseases (NCDs) like diabetes and obesity, urban lifestyle-related injuries, and increasing demand for rehabilitative services. Despite this growing need, the full scope of Physiotherapist contribution remains underutilized within the complex Malaysian healthcare framework in Kuala Lumpur. This research aims to analyze current practices, identify systemic barriers hindering optimal Physiotherapist deployment, and propose evidence-based strategies for strengthening their role to improve patient outcomes and healthcare efficiency across public and private sectors in Malaysia Kuala Lumpur. The findings will directly inform policy development and professional practice within the Malaysian context.</w:t>
      </w:r>
    </w:p>
    <w:bookmarkEnd w:id="20"/>
    <w:bookmarkStart w:id="21" w:name="Xca725a0952bc25687fee1dd9125f2ab510fe8d3"/>
    <w:p>
      <w:pPr>
        <w:pStyle w:val="Heading2"/>
      </w:pPr>
      <w:r>
        <w:t xml:space="preserve">1. Introduction: Context of Physiotherapy in Malaysia Kuala Lumpur</w:t>
      </w:r>
    </w:p>
    <w:p>
      <w:pPr>
        <w:pStyle w:val="FirstParagraph"/>
      </w:pPr>
      <w:r>
        <w:t xml:space="preserve">Malaysia, particularly its capital city Kuala Lumpur, is experiencing a significant healthcare transition. The rapid urbanization of Kuala Lumpur has led to a surge in chronic conditions and musculoskeletal disorders, directly increasing demand for skilled rehabilitation services. Physiotherapists (PTs) are crucial frontline healthcare professionals trained to assess, diagnose, treat, and manage movement dysfunction and pain across diverse populations—from post-operative orthopedic patients to stroke survivors and those with chronic pain syndromes. However, within the Malaysia Kuala Lumpur healthcare landscape, the integration of PTs into comprehensive care pathways often remains fragmented. Public hospitals face resource constraints and high patient volumes, while private clinics may prioritize acute injury management over holistic rehabilitation. This disconnect limits the potential impact of Physiotherapists in preventing complications, reducing long-term disability, and managing healthcare costs – a critical concern for Malaysia's National Health Policy. This Thesis Proposal addresses this gap by focusing specifically on Kuala Lumpur as a microcosm of the nation's evolving healthcare challenges and opportunities.</w:t>
      </w:r>
    </w:p>
    <w:bookmarkEnd w:id="21"/>
    <w:bookmarkStart w:id="22" w:name="problem-statement"/>
    <w:p>
      <w:pPr>
        <w:pStyle w:val="Heading2"/>
      </w:pPr>
      <w:r>
        <w:t xml:space="preserve">2. Problem Statement</w:t>
      </w:r>
    </w:p>
    <w:p>
      <w:pPr>
        <w:pStyle w:val="FirstParagraph"/>
      </w:pPr>
      <w:r>
        <w:t xml:space="preserve">Despite the clear clinical need, several systemic issues hinder the effective utilization of Physiotherapists in Malaysia Kuala Lumpur: (1) Inconsistent referral pathways between primary care physicians and Physiotherapists within both public and private systems; (2) Limited recognition of PTs' scope of practice in some settings, restricting their ability to provide independent assessments or initiate treatment plans; (3) Insufficient investment in physiotherapy services within public healthcare budget allocations for Kuala Lumpur's sprawling population; (4) A lack of standardized data on PT workforce distribution, patient outcomes linked to PT intervention, and cost-effectiveness within the KL context. Consequently, patients often experience delays in accessing necessary rehabilitation, leading to prolonged disability, increased burden on secondary care services (like orthopedics), and higher overall healthcare expenditure. This Thesis Proposal seeks to systematically document these challenges specific to Malaysia Kuala Lumpur and develop actionable solutions.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current Physiotherapist roles, service delivery models, and referral mechanisms across key healthcare facilities (public hospitals, primary care clinics, private physiotherapy centers) within Kuala Lumpur.</w:t>
      </w:r>
    </w:p>
    <w:p>
      <w:pPr>
        <w:numPr>
          <w:ilvl w:val="0"/>
          <w:numId w:val="1001"/>
        </w:numPr>
        <w:pStyle w:val="Compact"/>
      </w:pPr>
      <w:r>
        <w:t xml:space="preserve">To identify specific systemic barriers (policy, financial, cultural, structural) impeding the optimal integration and utilization of Physiotherapists in patient care pathways within Malaysia Kuala Lumpur.</w:t>
      </w:r>
    </w:p>
    <w:p>
      <w:pPr>
        <w:numPr>
          <w:ilvl w:val="0"/>
          <w:numId w:val="1001"/>
        </w:numPr>
        <w:pStyle w:val="Compact"/>
      </w:pPr>
      <w:r>
        <w:t xml:space="preserve">To assess the perceived value and impact of Physiotherapist interventions from the perspectives of patients, referring physicians (general practitioners &amp; specialists), and healthcare administrators in Kuala Lumpur.</w:t>
      </w:r>
    </w:p>
    <w:p>
      <w:pPr>
        <w:numPr>
          <w:ilvl w:val="0"/>
          <w:numId w:val="1001"/>
        </w:numPr>
        <w:pStyle w:val="Compact"/>
      </w:pPr>
      <w:r>
        <w:t xml:space="preserve">To develop a tailored framework for enhancing the role of Physiotherapists within integrated care models specific to the urban Malaysian context of Kuala Lumpur, focusing on improving access, efficiency, and patient outcomes.</w:t>
      </w:r>
    </w:p>
    <w:bookmarkEnd w:id="23"/>
    <w:bookmarkStart w:id="24" w:name="significance-of-the-study"/>
    <w:p>
      <w:pPr>
        <w:pStyle w:val="Heading2"/>
      </w:pPr>
      <w:r>
        <w:t xml:space="preserve">4. Significance of the Study</w:t>
      </w:r>
    </w:p>
    <w:p>
      <w:pPr>
        <w:pStyle w:val="FirstParagraph"/>
      </w:pPr>
      <w:r>
        <w:t xml:space="preserve">This Thesis Proposal holds significant relevance for Malaysia Kuala Lumpur and beyond. By grounding research in the specific realities of Kuala Lumpur – a city with high healthcare demand, diverse population, and complex service delivery structures – this study will generate contextually relevant evidence. Findings can directly inform:</w:t>
      </w:r>
    </w:p>
    <w:p>
      <w:pPr>
        <w:numPr>
          <w:ilvl w:val="0"/>
          <w:numId w:val="1002"/>
        </w:numPr>
        <w:pStyle w:val="Compact"/>
      </w:pPr>
      <w:r>
        <w:t xml:space="preserve">Malaysian Ministry of Health (MOH) policy adjustments for physiotherapy workforce planning and service integration in urban centers.</w:t>
      </w:r>
    </w:p>
    <w:p>
      <w:pPr>
        <w:numPr>
          <w:ilvl w:val="0"/>
          <w:numId w:val="1002"/>
        </w:numPr>
        <w:pStyle w:val="Compact"/>
      </w:pPr>
      <w:r>
        <w:t xml:space="preserve">Strategies for healthcare administrators in Kuala Lumpur hospitals and clinics to optimize resource allocation and referral systems involving Physiotherapists.</w:t>
      </w:r>
    </w:p>
    <w:p>
      <w:pPr>
        <w:numPr>
          <w:ilvl w:val="0"/>
          <w:numId w:val="1002"/>
        </w:numPr>
        <w:pStyle w:val="Compact"/>
      </w:pPr>
      <w:r>
        <w:t xml:space="preserve">Clinical practice guidelines tailored to the Malaysian patient population and cultural context, enhancing the effectiveness of PT interventions.</w:t>
      </w:r>
    </w:p>
    <w:p>
      <w:pPr>
        <w:numPr>
          <w:ilvl w:val="0"/>
          <w:numId w:val="1002"/>
        </w:numPr>
        <w:pStyle w:val="Compact"/>
      </w:pPr>
      <w:r>
        <w:t xml:space="preserve">Professional development initiatives for Physiotherapists in Malaysia Kuala Lumpur, emphasizing communication skills, interdisciplinary collaboration, and evidence-based practice within local constraints.</w:t>
      </w:r>
    </w:p>
    <w:p>
      <w:pPr>
        <w:pStyle w:val="FirstParagraph"/>
      </w:pPr>
      <w:r>
        <w:t xml:space="preserve">Ultimately, this research directly contributes to building a more resilient and patient-centered healthcare system in Malaysia Kuala Lumpur where the vital contributions of the Physiotherapist are fully leveraged to improve public health outcomes and manage rising healthcare costs.</w:t>
      </w:r>
    </w:p>
    <w:bookmarkEnd w:id="24"/>
    <w:bookmarkStart w:id="25" w:name="methodology"/>
    <w:p>
      <w:pPr>
        <w:pStyle w:val="Heading2"/>
      </w:pPr>
      <w:r>
        <w:t xml:space="preserve">5. Methodology</w:t>
      </w:r>
    </w:p>
    <w:p>
      <w:pPr>
        <w:pStyle w:val="FirstParagraph"/>
      </w:pPr>
      <w:r>
        <w:t xml:space="preserve">A mixed-methods approach is proposed for robust data collection within Malaysia Kuala Lumpur:</w:t>
      </w:r>
    </w:p>
    <w:p>
      <w:pPr>
        <w:numPr>
          <w:ilvl w:val="0"/>
          <w:numId w:val="1003"/>
        </w:numPr>
        <w:pStyle w:val="Compact"/>
      </w:pPr>
      <w:r>
        <w:rPr>
          <w:bCs/>
          <w:b/>
        </w:rPr>
        <w:t xml:space="preserve">Quantitative Component:</w:t>
      </w:r>
      <w:r>
        <w:t xml:space="preserve"> </w:t>
      </w:r>
      <w:r>
        <w:t xml:space="preserve">Surveys distributed to a stratified random sample of 150 Physiotherapists practicing across public hospitals, private clinics, and community health centers in Kuala Lumpur. Data will focus on workload, perceived barriers, referral patterns, and patient outcomes metrics.</w:t>
      </w:r>
    </w:p>
    <w:p>
      <w:pPr>
        <w:numPr>
          <w:ilvl w:val="0"/>
          <w:numId w:val="1003"/>
        </w:numPr>
        <w:pStyle w:val="Compact"/>
      </w:pPr>
      <w:r>
        <w:rPr>
          <w:bCs/>
          <w:b/>
        </w:rPr>
        <w:t xml:space="preserve">Qualitative Component:</w:t>
      </w:r>
      <w:r>
        <w:t xml:space="preserve"> </w:t>
      </w:r>
      <w:r>
        <w:t xml:space="preserve">Semi-structured interviews (n=25) with key stakeholders including MOH officials responsible for rehabilitation services in KL, hospital administrators from major public hospitals (e.g., Hospital Kuala Lumpur), primary care physicians (GPs) in KL, and Physiotherapists. Focus groups with patients receiving PT services will explore experiences and unmet needs.</w:t>
      </w:r>
    </w:p>
    <w:p>
      <w:pPr>
        <w:numPr>
          <w:ilvl w:val="0"/>
          <w:numId w:val="1003"/>
        </w:numPr>
        <w:pStyle w:val="Compact"/>
      </w:pPr>
      <w:r>
        <w:rPr>
          <w:bCs/>
          <w:b/>
        </w:rPr>
        <w:t xml:space="preserve">Data Analysis:</w:t>
      </w:r>
      <w:r>
        <w:t xml:space="preserve"> </w:t>
      </w:r>
      <w:r>
        <w:t xml:space="preserve">Thematic analysis of qualitative data; descriptive and inferential statistics for quantitative survey data using SPSS. Triangulation of findings to develop the integrated framework.</w:t>
      </w:r>
    </w:p>
    <w:p>
      <w:pPr>
        <w:pStyle w:val="FirstParagraph"/>
      </w:pPr>
      <w:r>
        <w:t xml:space="preserve">The research will be conducted ethically within Malaysian regulations, with approvals sought from relevant institutional review boards (e.g., University's Ethics Committee and MOH Malaysia) prior to commencement. Sampling will specifically target diverse geographical and service settings across Kuala Lumpur to ensure representativeness.</w:t>
      </w:r>
    </w:p>
    <w:bookmarkEnd w:id="25"/>
    <w:bookmarkStart w:id="26" w:name="expected-contribution"/>
    <w:p>
      <w:pPr>
        <w:pStyle w:val="Heading2"/>
      </w:pPr>
      <w:r>
        <w:t xml:space="preserve">6. Expected Contribution</w:t>
      </w:r>
    </w:p>
    <w:p>
      <w:pPr>
        <w:pStyle w:val="FirstParagraph"/>
      </w:pPr>
      <w:r>
        <w:t xml:space="preserve">This Thesis Proposal will culminate in a significant contribution to the field of physiotherapy practice and healthcare management within Malaysia, particularly for the dynamic environment of Kuala Lumpur. It moves beyond generic studies by providing actionable, localized insights into how Physiotherapists can be better utilized as integral members of the healthcare team. The proposed framework will offer a practical roadmap for enhancing service delivery models in Malaysia Kuala Lumpur, potentially reducing patient wait times, improving functional outcomes for conditions like stroke and knee osteoarthritis (highly prevalent in KL), and contributing to cost-effective healthcare management. This work positions Physiotherapists not merely as treatment providers, but as key partners in achieving the broader health system goals of the Malaysian government within its most critical urban center.</w:t>
      </w:r>
    </w:p>
    <w:bookmarkEnd w:id="26"/>
    <w:bookmarkStart w:id="27" w:name="conclusion"/>
    <w:p>
      <w:pPr>
        <w:pStyle w:val="Heading2"/>
      </w:pPr>
      <w:r>
        <w:t xml:space="preserve">7. Conclusion</w:t>
      </w:r>
    </w:p>
    <w:p>
      <w:pPr>
        <w:pStyle w:val="FirstParagraph"/>
      </w:pPr>
      <w:r>
        <w:t xml:space="preserve">The healthcare challenges facing Malaysia Kuala Lumpur necessitate a re-evaluation of how Physiotherapists are integrated and utilized. This Thesis Proposal is a timely and necessary step to address the critical gap between the growing demand for rehabilitation services and the current capacity and recognition of Physiotherapists within the system. By rigorously investigating the specific context of Malaysia Kuala Lumpur, this research will generate vital evidence to empower Physiotherapists, improve patient care pathways, optimize resource use, and ultimately strengthen healthcare resilience in one of Southeast Asia's most significant urban centers. The successful completion and implementation of this Thesis Proposal will mark a pivotal advancement for physiotherapy practice within the Malaysian healthcare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Roles in Malaysia Kuala Lumpur Healthcare System</dc:title>
  <dc:creator/>
  <cp:keywords/>
  <dcterms:created xsi:type="dcterms:W3CDTF">2026-09-27T03:41:59Z</dcterms:created>
  <dcterms:modified xsi:type="dcterms:W3CDTF">2026-09-27T03:41:59Z</dcterms:modified>
</cp:coreProperties>
</file>

<file path=docProps/custom.xml><?xml version="1.0" encoding="utf-8"?>
<Properties xmlns="http://schemas.openxmlformats.org/officeDocument/2006/custom-properties" xmlns:vt="http://schemas.openxmlformats.org/officeDocument/2006/docPropsVTypes"/>
</file>