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Physiotherapy</w:t>
      </w:r>
      <w:r>
        <w:t xml:space="preserve"> </w:t>
      </w:r>
      <w:r>
        <w:t xml:space="preserve">Services</w:t>
      </w:r>
      <w:r>
        <w:t xml:space="preserve"> </w:t>
      </w:r>
      <w:r>
        <w:t xml:space="preserve">in</w:t>
      </w:r>
      <w:r>
        <w:t xml:space="preserve"> </w:t>
      </w:r>
      <w:r>
        <w:t xml:space="preserve">Nigeria</w:t>
      </w:r>
      <w:r>
        <w:t xml:space="preserve"> </w:t>
      </w:r>
      <w:r>
        <w:t xml:space="preserve">Abuja</w:t>
      </w:r>
    </w:p>
    <w:bookmarkStart w:id="31" w:name="Xb4f599b2e32f75dae20a53ac427f258c65056aa"/>
    <w:p>
      <w:pPr>
        <w:pStyle w:val="Heading1"/>
      </w:pPr>
      <w:r>
        <w:t xml:space="preserve">Thesis Proposal: Optimizing Physiotherapist Workforce Development and Service Delivery in Nigeria Abuja</w:t>
      </w:r>
    </w:p>
    <w:bookmarkStart w:id="20" w:name="introduction"/>
    <w:p>
      <w:pPr>
        <w:pStyle w:val="Heading2"/>
      </w:pPr>
      <w:r>
        <w:t xml:space="preserve">1. Introduction</w:t>
      </w:r>
    </w:p>
    <w:p>
      <w:pPr>
        <w:pStyle w:val="FirstParagraph"/>
      </w:pPr>
      <w:r>
        <w:t xml:space="preserve">The healthcare landscape of Nigeria, particularly in the Federal Capital Territory (FCT) of Abuja, faces significant challenges in rehabilitation services. As the political and administrative hub of Nigeria, Abuja serves as a critical model for national healthcare policy implementation. However, a severe shortage of qualified physiotherapists persists across public and private healthcare facilities. This Thesis Proposal addresses the urgent need to investigate systemic barriers and develop evidence-based strategies to strengthen physiotherapy services in Nigeria Abuja. With only 0.3 physiotherapists per 10,000 population nationally (Nigerian Health Policy Review, 2022), Abuja's urban healthcare demands far exceed current capacity, disproportionately affecting vulnerable populations including stroke survivors, orthopedic patients, and individuals with chronic disabilities.</w:t>
      </w:r>
    </w:p>
    <w:bookmarkEnd w:id="20"/>
    <w:bookmarkStart w:id="21" w:name="problem-statement"/>
    <w:p>
      <w:pPr>
        <w:pStyle w:val="Heading2"/>
      </w:pPr>
      <w:r>
        <w:t xml:space="preserve">2. Problem Statement</w:t>
      </w:r>
    </w:p>
    <w:p>
      <w:pPr>
        <w:pStyle w:val="FirstParagraph"/>
      </w:pPr>
      <w:r>
        <w:t xml:space="preserve">Nigeria Abuja experiences a critical gap in physiotherapy workforce deployment despite its status as a high-volume healthcare center. Current facilities operate at 60-70% capacity utilization due to staff shortages, leading to extended patient wait times exceeding three weeks for essential rehabilitation services (Abuja Health Report, 2023). This deficit directly contravenes Nigeria's National Health Policy (2019-2025) target of one physiotherapist per 10,000 population. The consequences are severe: untreated mobility impairments increase long-term disability rates by 45% among rural-to-urban migrants in Abuja, while private clinics charge fees beyond low-income families' reach. This Thesis Proposal contends that without targeted interventions addressing training pipelines, deployment models, and service integration, Nigeria Abuja cannot achieve Universal Health Coverage (UHC) goals for rehabilitation services.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physiotherapist distribution across all public healthcare facilities in Abuja FCT.</w:t>
      </w:r>
    </w:p>
    <w:p>
      <w:pPr>
        <w:numPr>
          <w:ilvl w:val="0"/>
          <w:numId w:val="1001"/>
        </w:numPr>
        <w:pStyle w:val="Compact"/>
      </w:pPr>
      <w:r>
        <w:t xml:space="preserve">To identify systemic barriers preventing optimal physiotherapy service delivery (including training gaps, infrastructure limitations, and policy implementation flaws).</w:t>
      </w:r>
    </w:p>
    <w:p>
      <w:pPr>
        <w:numPr>
          <w:ilvl w:val="0"/>
          <w:numId w:val="1001"/>
        </w:numPr>
        <w:pStyle w:val="Compact"/>
      </w:pPr>
      <w:r>
        <w:t xml:space="preserve">To evaluate patient outcomes and satisfaction levels related to current rehabilitation services in Nigeria Abuja.</w:t>
      </w:r>
    </w:p>
    <w:p>
      <w:pPr>
        <w:numPr>
          <w:ilvl w:val="0"/>
          <w:numId w:val="1001"/>
        </w:numPr>
        <w:pStyle w:val="Compact"/>
      </w:pPr>
      <w:r>
        <w:t xml:space="preserve">To develop a scalable workforce development framework specifically tailored for Abuja's urban healthcare ecosystem.</w:t>
      </w:r>
    </w:p>
    <w:bookmarkEnd w:id="22"/>
    <w:bookmarkStart w:id="23" w:name="literature-review"/>
    <w:p>
      <w:pPr>
        <w:pStyle w:val="Heading2"/>
      </w:pPr>
      <w:r>
        <w:t xml:space="preserve">4. Literature Review</w:t>
      </w:r>
    </w:p>
    <w:p>
      <w:pPr>
        <w:pStyle w:val="FirstParagraph"/>
      </w:pPr>
      <w:r>
        <w:t xml:space="preserve">Existing studies on physiotherapy in Nigeria (Adeyemi &amp; Ogunlade, 2021; Ojo et al., 2020) highlight chronic underfunding and inadequate training capacity as primary constraints. However, these analyses predominantly focus on rural regions, neglecting Abuja's unique urban challenges. Recent work by the World Health Organization (WHO) on Africa's rehabilitation crisis (2023) emphasizes Abuja as a key intervention site due to its policy influence role. Notably, no prior research has examined the intersection of physiotherapist retention strategies within Nigeria Abuja's competitive private healthcare market versus public sector facilities. This gap necessitates this Thesis Proposal's focus on contextualized solutions for the FCT.</w:t>
      </w:r>
    </w:p>
    <w:bookmarkEnd w:id="23"/>
    <w:bookmarkStart w:id="27" w:name="methodology"/>
    <w:p>
      <w:pPr>
        <w:pStyle w:val="Heading2"/>
      </w:pPr>
      <w:r>
        <w:t xml:space="preserve">5. Methodology</w:t>
      </w:r>
    </w:p>
    <w:p>
      <w:pPr>
        <w:pStyle w:val="FirstParagraph"/>
      </w:pPr>
      <w:r>
        <w:t xml:space="preserve">This mixed-methods study will employ a sequential explanatory design across three phases:</w:t>
      </w:r>
    </w:p>
    <w:bookmarkStart w:id="24" w:name="Xbf91e3145c4e6d322f7ccd0b354e5b20e4f7897"/>
    <w:p>
      <w:pPr>
        <w:pStyle w:val="Heading3"/>
      </w:pPr>
      <w:r>
        <w:t xml:space="preserve">Phase 1: Quantitative Assessment (Months 1-4)</w:t>
      </w:r>
    </w:p>
    <w:p>
      <w:pPr>
        <w:numPr>
          <w:ilvl w:val="0"/>
          <w:numId w:val="1002"/>
        </w:numPr>
        <w:pStyle w:val="Compact"/>
      </w:pPr>
      <w:r>
        <w:t xml:space="preserve">Administrative data analysis of all 82 public healthcare facilities in Abuja FCT (ministry records, staffing databases).</w:t>
      </w:r>
    </w:p>
    <w:p>
      <w:pPr>
        <w:numPr>
          <w:ilvl w:val="0"/>
          <w:numId w:val="1002"/>
        </w:numPr>
        <w:pStyle w:val="Compact"/>
      </w:pPr>
      <w:r>
        <w:t xml:space="preserve">Surveys distributed to 150 registered Physiotherapists across Abuja's public and private sectors assessing workload, retention challenges, and service gaps.</w:t>
      </w:r>
    </w:p>
    <w:bookmarkEnd w:id="24"/>
    <w:bookmarkStart w:id="25" w:name="X2dfe92997dda5d46f08eb35f22d4661d063bcce"/>
    <w:p>
      <w:pPr>
        <w:pStyle w:val="Heading3"/>
      </w:pPr>
      <w:r>
        <w:t xml:space="preserve">Phase 2: Qualitative Exploration (Months 5-7)</w:t>
      </w:r>
    </w:p>
    <w:p>
      <w:pPr>
        <w:numPr>
          <w:ilvl w:val="0"/>
          <w:numId w:val="1003"/>
        </w:numPr>
        <w:pStyle w:val="Compact"/>
      </w:pPr>
      <w:r>
        <w:t xml:space="preserve">Key informant interviews with 25 stakeholders: Ministry of Health officials, hospital administrators, physiotherapy association leaders.</w:t>
      </w:r>
    </w:p>
    <w:p>
      <w:pPr>
        <w:numPr>
          <w:ilvl w:val="0"/>
          <w:numId w:val="1003"/>
        </w:numPr>
        <w:pStyle w:val="Compact"/>
      </w:pPr>
      <w:r>
        <w:t xml:space="preserve">Focus group discussions with 100 patients at major Abuja rehabilitation centers regarding service accessibility and outcomes.</w:t>
      </w:r>
    </w:p>
    <w:bookmarkEnd w:id="25"/>
    <w:bookmarkStart w:id="26" w:name="Xf7d9dff2a191cd2594e175364d2d18c3e45e7ad"/>
    <w:p>
      <w:pPr>
        <w:pStyle w:val="Heading3"/>
      </w:pPr>
      <w:r>
        <w:t xml:space="preserve">Phase 3: Framework Development (Months 8-10)</w:t>
      </w:r>
    </w:p>
    <w:p>
      <w:pPr>
        <w:numPr>
          <w:ilvl w:val="0"/>
          <w:numId w:val="1004"/>
        </w:numPr>
        <w:pStyle w:val="Compact"/>
      </w:pPr>
      <w:r>
        <w:t xml:space="preserve">Integration of findings to co-design a physiotherapist deployment model with Abuja Health Commission representatives.</w:t>
      </w:r>
    </w:p>
    <w:p>
      <w:pPr>
        <w:numPr>
          <w:ilvl w:val="0"/>
          <w:numId w:val="1004"/>
        </w:numPr>
        <w:pStyle w:val="Compact"/>
      </w:pPr>
      <w:r>
        <w:t xml:space="preserve">Validation workshop with 50 healthcare professionals across Abuja's medical institutions.</w:t>
      </w:r>
    </w:p>
    <w:p>
      <w:pPr>
        <w:pStyle w:val="FirstParagraph"/>
      </w:pPr>
      <w:r>
        <w:t xml:space="preserve">The research will adhere to Nigeria's National Research Ethics Code (2016) and obtain approval from the University of Abuja Ethics Committee. Statistical analysis using SPSS v28 will process quantitative data, while thematic analysis with NVivo 14 will interpret qualitative responses.</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anticipates three transformative outcomes for Nigeria Abuja's healthcare system:</w:t>
      </w:r>
    </w:p>
    <w:p>
      <w:pPr>
        <w:numPr>
          <w:ilvl w:val="0"/>
          <w:numId w:val="1005"/>
        </w:numPr>
        <w:pStyle w:val="Compact"/>
      </w:pPr>
      <w:r>
        <w:rPr>
          <w:bCs/>
          <w:b/>
        </w:rPr>
        <w:t xml:space="preserve">Workforce Mapping Tool:</w:t>
      </w:r>
      <w:r>
        <w:t xml:space="preserve"> </w:t>
      </w:r>
      <w:r>
        <w:t xml:space="preserve">A digital dashboard visualizing physiotherapist distribution against population needs across Abuja's 10 local government areas, enabling targeted recruitment.</w:t>
      </w:r>
    </w:p>
    <w:p>
      <w:pPr>
        <w:numPr>
          <w:ilvl w:val="0"/>
          <w:numId w:val="1005"/>
        </w:numPr>
        <w:pStyle w:val="Compact"/>
      </w:pPr>
      <w:r>
        <w:rPr>
          <w:bCs/>
          <w:b/>
        </w:rPr>
        <w:t xml:space="preserve">National Policy Brief:</w:t>
      </w:r>
      <w:r>
        <w:t xml:space="preserve"> </w:t>
      </w:r>
      <w:r>
        <w:t xml:space="preserve">Evidence-based recommendations for the Federal Ministry of Health on physiotherapy training curricula reforms and retention incentives, directly supporting Nigeria's National Health Insurance Scheme (NHIS) expansion.</w:t>
      </w:r>
    </w:p>
    <w:p>
      <w:pPr>
        <w:numPr>
          <w:ilvl w:val="0"/>
          <w:numId w:val="1005"/>
        </w:numPr>
        <w:pStyle w:val="Compact"/>
      </w:pPr>
      <w:r>
        <w:rPr>
          <w:bCs/>
          <w:b/>
        </w:rPr>
        <w:t xml:space="preserve">Abuja Service Model:</w:t>
      </w:r>
      <w:r>
        <w:t xml:space="preserve"> </w:t>
      </w:r>
      <w:r>
        <w:t xml:space="preserve">A scalable framework integrating community-based rehabilitation teams with hospital physiotherapists to reduce facility congestion—a model adaptable for other Nigerian megacities.</w:t>
      </w:r>
    </w:p>
    <w:p>
      <w:pPr>
        <w:pStyle w:val="FirstParagraph"/>
      </w:pPr>
      <w:r>
        <w:t xml:space="preserve">The significance extends beyond Abuja: By establishing a replicable blueprint for urban physiotherapy service optimization in Nigeria, this research will directly contribute to Sustainable Development Goal 3.8 (UHC) and the African Union's Agenda 2063 health targets. Crucially, it positions Abuja as a national leader in rehabilitation innovation rather than merely a healthcare consumer.</w:t>
      </w:r>
    </w:p>
    <w:bookmarkEnd w:id="28"/>
    <w:bookmarkStart w:id="29" w:name="conclusion"/>
    <w:p>
      <w:pPr>
        <w:pStyle w:val="Heading2"/>
      </w:pPr>
      <w:r>
        <w:t xml:space="preserve">7. Conclusion</w:t>
      </w:r>
    </w:p>
    <w:p>
      <w:pPr>
        <w:pStyle w:val="FirstParagraph"/>
      </w:pPr>
      <w:r>
        <w:t xml:space="preserve">Nigeria Abuja stands at a pivotal moment for transforming physiotherapy from an underserved specialty into a cornerstone of comprehensive healthcare delivery. This Thesis Proposal addresses the critical shortage of Physiotherapist professionals through rigorous, context-specific research that aligns with national health strategies and Abuja's unique urban dynamics. The proposed study will generate actionable evidence to overcome systemic barriers—training deficits, service fragmentation, and resource maldistribution—that have long hindered rehabilitation access in Nigeria. By centering the voices of both physiotherapists working on the frontlines and patients navigating Abuja's healthcare system, this research promises not just academic contribution but tangible improvements in disability management for over 3 million residents of Nigeria Abuja. Ultimately, this Thesis Proposal seeks to catalyze a paradigm shift: where every individual in Nigeria Abuja receives timely, affordable rehabilitation care as a fundamental right—not an exception.</w:t>
      </w:r>
    </w:p>
    <w:bookmarkEnd w:id="29"/>
    <w:bookmarkStart w:id="30" w:name="references"/>
    <w:p>
      <w:pPr>
        <w:pStyle w:val="Heading2"/>
      </w:pPr>
      <w:r>
        <w:t xml:space="preserve">8. References</w:t>
      </w:r>
    </w:p>
    <w:p>
      <w:pPr>
        <w:pStyle w:val="FirstParagraph"/>
      </w:pPr>
      <w:r>
        <w:t xml:space="preserve">Adeyemi, T., &amp; Ogunlade, A. (2021). Physiotherapy services in Nigeria: A national assessment. *African Journal of Physical Therapy*, 7(2), 45-60.</w:t>
      </w:r>
      <w:r>
        <w:br/>
      </w:r>
      <w:r>
        <w:t xml:space="preserve">Nigerian Health Policy Review. (2022). *Rehabilitation Services Report*. Federal Ministry of Health, Abuja.</w:t>
      </w:r>
      <w:r>
        <w:br/>
      </w:r>
      <w:r>
        <w:t xml:space="preserve">WHO Africa. (2023). *Rehabilitation in Africa: A Call for Action*. World Health Organization Regional Office for Africa.</w:t>
      </w:r>
      <w:r>
        <w:br/>
      </w:r>
      <w:r>
        <w:t xml:space="preserve">Abuja Health Report. (2023). *Urban Rehabilitation Service Utilization Study*. Abuja FCT Primary Healthcare Development Agency.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Physiotherapy Services in Nigeria Abuja</dc:title>
  <dc:creator/>
  <dc:language>en</dc:language>
  <cp:keywords/>
  <dcterms:created xsi:type="dcterms:W3CDTF">2026-07-23T02:01:06Z</dcterms:created>
  <dcterms:modified xsi:type="dcterms:W3CDTF">2026-07-23T02:01:06Z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