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8" w:name="Xc917450ccbf96e98a414da0f348fcd1d75a3355"/>
    <w:p>
      <w:pPr>
        <w:pStyle w:val="Heading1"/>
      </w:pPr>
      <w:r>
        <w:t xml:space="preserve">Thesis Proposal: Optimizing Physiotherapist Workforce Development and Service Delivery in Urban Healthcare Settings of Manila, Philippines</w:t>
      </w:r>
    </w:p>
    <w:bookmarkStart w:id="20" w:name="i.-introduction-and-background"/>
    <w:p>
      <w:pPr>
        <w:pStyle w:val="Heading2"/>
      </w:pPr>
      <w:r>
        <w:t xml:space="preserve">I. Introduction and Background</w:t>
      </w:r>
    </w:p>
    <w:p>
      <w:pPr>
        <w:pStyle w:val="FirstParagraph"/>
      </w:pPr>
      <w:r>
        <w:t xml:space="preserve">The healthcare landscape of the Philippines, particularly in densely populated urban centers like Manila, faces mounting challenges due to a growing patient population, limited healthcare infrastructure, and an uneven distribution of specialized medical professionals. Among critical specialties, physiotherapy plays an indispensable role in rehabilitation services for musculoskeletal disorders, post-operative recovery, chronic disease management (e.g., diabetes and cardiovascular conditions), and disability prevention. However, the current state of Physiotherapist deployment in Manila reveals systemic gaps that compromise service quality and accessibility. This Thesis Proposal addresses these critical issues through a focused investigation into the operational dynamics of physiotherapy services within Manila's public and private healthcare facilities, directly contributing to evidence-based policy recommendations for the Philippines' National Health System.</w:t>
      </w:r>
    </w:p>
    <w:bookmarkEnd w:id="20"/>
    <w:bookmarkStart w:id="21" w:name="ii.-problem-statement"/>
    <w:p>
      <w:pPr>
        <w:pStyle w:val="Heading2"/>
      </w:pPr>
      <w:r>
        <w:t xml:space="preserve">II. Problem Statement</w:t>
      </w:r>
    </w:p>
    <w:p>
      <w:pPr>
        <w:pStyle w:val="FirstParagraph"/>
      </w:pPr>
      <w:r>
        <w:t xml:space="preserve">Despite the Philippines' increasing healthcare demand, Manila—a city housing over 13 million residents—experiences a severe shortage of certified Physiotherapists relative to need. Current data indicates only 0.5 Physiotherapists per 10,000 population in Metro Manila (vs. WHO's recommended minimum of 2 per 10,000), exacerbating long wait times and fragmented care for conditions like stroke, orthopedic injuries, and pediatric disabilities. Compounding this is the lack of standardized protocols for Physiotherapist roles across healthcare settings (hospitals, community clinics, private practices) in Manila. Many practitioners operate without clear scope-of-practice guidelines or adequate training in culturally relevant interventions. This Thesis Proposal seeks to systematically analyze these challenges within the unique socio-geographic context of Manila, Philippines.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distribution, workload patterns, and professional development opportunities for Physiotherapists in Manila's healthcare ecosystem.</w:t>
      </w:r>
    </w:p>
    <w:p>
      <w:pPr>
        <w:numPr>
          <w:ilvl w:val="0"/>
          <w:numId w:val="1001"/>
        </w:numPr>
        <w:pStyle w:val="Compact"/>
      </w:pPr>
      <w:r>
        <w:t xml:space="preserve">To identify barriers to effective Physiotherapist service delivery (e.g., resource constraints, policy gaps, patient awareness) in public and private facilities across Manila districts.</w:t>
      </w:r>
    </w:p>
    <w:p>
      <w:pPr>
        <w:numPr>
          <w:ilvl w:val="0"/>
          <w:numId w:val="1001"/>
        </w:numPr>
        <w:pStyle w:val="Compact"/>
      </w:pPr>
      <w:r>
        <w:t xml:space="preserve">To evaluate the impact of existing government initiatives (e.g., DOH's National Health Insurance Program) on Physiotherapy access for underserved communities in Manila.</w:t>
      </w:r>
    </w:p>
    <w:p>
      <w:pPr>
        <w:numPr>
          <w:ilvl w:val="0"/>
          <w:numId w:val="1001"/>
        </w:numPr>
        <w:pStyle w:val="Compact"/>
      </w:pPr>
      <w:r>
        <w:t xml:space="preserve">To develop a context-specific model for optimizing Physiotherapist workforce deployment that aligns with the Philippines' Universal Health Care Act and Manila's urban health priorities.</w:t>
      </w:r>
    </w:p>
    <w:bookmarkEnd w:id="22"/>
    <w:bookmarkStart w:id="23" w:name="iv.-significance-of-the-study"/>
    <w:p>
      <w:pPr>
        <w:pStyle w:val="Heading2"/>
      </w:pPr>
      <w:r>
        <w:t xml:space="preserve">IV. Significance of the Study</w:t>
      </w:r>
    </w:p>
    <w:p>
      <w:pPr>
        <w:pStyle w:val="FirstParagraph"/>
      </w:pPr>
      <w:r>
        <w:t xml:space="preserve">This Thesis Proposal holds critical relevance for multiple stakeholders in the Philippines: (1) The Department of Health (DOH) will gain actionable insights to refine Physiotherapy integration into primary care, directly supporting the Philippine National Health Insurance Program's goal of equitable access; (2) Healthcare institutions in Manila can use findings to redesign physiotherapy service models that reduce patient wait times and improve clinical outcomes; (3) Academic institutions like the University of Santo Tomas or De La Salle University in Manila will benefit from evidence-based curricular reforms for Physiotherapy programs; and (4) Most importantly, patients across Manila—especially low-income urban populations—stand to gain from more accessible, high-quality rehabilitation services. This research directly addresses a national priority identified by the Philippine Medical Association's 2023 report on "Critical Shortages in Allied Health Professions."</w:t>
      </w:r>
    </w:p>
    <w:bookmarkEnd w:id="23"/>
    <w:bookmarkStart w:id="24" w:name="v.-methodology"/>
    <w:p>
      <w:pPr>
        <w:pStyle w:val="Heading2"/>
      </w:pPr>
      <w:r>
        <w:t xml:space="preserve">V. Methodology</w:t>
      </w:r>
    </w:p>
    <w:p>
      <w:pPr>
        <w:pStyle w:val="FirstParagraph"/>
      </w:pPr>
      <w:r>
        <w:t xml:space="preserve">A mixed-methods approach will be employed over 10 months, designed specifically for Manila's urban context:</w:t>
      </w:r>
    </w:p>
    <w:p>
      <w:pPr>
        <w:numPr>
          <w:ilvl w:val="0"/>
          <w:numId w:val="1002"/>
        </w:numPr>
        <w:pStyle w:val="Compact"/>
      </w:pPr>
      <w:r>
        <w:rPr>
          <w:bCs/>
          <w:b/>
        </w:rPr>
        <w:t xml:space="preserve">Quantitative Component:</w:t>
      </w:r>
      <w:r>
        <w:t xml:space="preserve"> </w:t>
      </w:r>
      <w:r>
        <w:t xml:space="preserve">Survey of 300+ Physiotherapists (stratified across 15 public hospitals and private clinics in Metro Manila) to measure workload intensity, service utilization rates, and training needs. Statistical analysis will identify regional disparities in service coverage.</w:t>
      </w:r>
    </w:p>
    <w:p>
      <w:pPr>
        <w:numPr>
          <w:ilvl w:val="0"/>
          <w:numId w:val="1002"/>
        </w:numPr>
        <w:pStyle w:val="Compact"/>
      </w:pPr>
      <w:r>
        <w:rPr>
          <w:bCs/>
          <w:b/>
        </w:rPr>
        <w:t xml:space="preserve">Qualitative Component:</w:t>
      </w:r>
      <w:r>
        <w:t xml:space="preserve"> </w:t>
      </w:r>
      <w:r>
        <w:t xml:space="preserve">In-depth interviews with 30 key informants (DOH officials, hospital administrators, community health workers) and 45 focus group discussions with patients from Manila's informal settlements (e.g., Tondo, Payatas) to uncover cultural and systemic barriers.</w:t>
      </w:r>
    </w:p>
    <w:p>
      <w:pPr>
        <w:numPr>
          <w:ilvl w:val="0"/>
          <w:numId w:val="1002"/>
        </w:numPr>
        <w:pStyle w:val="Compact"/>
      </w:pPr>
      <w:r>
        <w:rPr>
          <w:bCs/>
          <w:b/>
        </w:rPr>
        <w:t xml:space="preserve">Policy Analysis:</w:t>
      </w:r>
      <w:r>
        <w:t xml:space="preserve"> </w:t>
      </w:r>
      <w:r>
        <w:t xml:space="preserve">Critical review of current Philippine laws (RA 9173 on Physical Therapy Practice Act), DOH directives, and Manila City Health Office protocols governing Physiotherapist roles.</w:t>
      </w:r>
    </w:p>
    <w:p>
      <w:pPr>
        <w:pStyle w:val="FirstParagraph"/>
      </w:pPr>
      <w:r>
        <w:t xml:space="preserve">Data collection will adhere to the Philippine Council for Research in the Social Sciences and Humanities (PHILCONDEV) ethical standards, ensuring participant anonymity. Analysis will utilize NVivo for qualitative data and SPSS for quantitative results, with thematic mapping of findings against Manila's urban health challenges.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several concrete contributions:</w:t>
      </w:r>
    </w:p>
    <w:p>
      <w:pPr>
        <w:numPr>
          <w:ilvl w:val="0"/>
          <w:numId w:val="1003"/>
        </w:numPr>
        <w:pStyle w:val="Compact"/>
      </w:pPr>
      <w:r>
        <w:t xml:space="preserve">A comprehensive mapping of Physiotherapist service gaps across Manila’s districts, revealing "hotspots" requiring immediate resource allocation (e.g., increased mobile physiotherapy units in East Manila).</w:t>
      </w:r>
    </w:p>
    <w:p>
      <w:pPr>
        <w:numPr>
          <w:ilvl w:val="0"/>
          <w:numId w:val="1003"/>
        </w:numPr>
        <w:pStyle w:val="Compact"/>
      </w:pPr>
      <w:r>
        <w:t xml:space="preserve">A validated framework for integrating Physiotherapists into Manila's Barangay Health Centers as part of the national UHC strategy, reducing hospital referrals.</w:t>
      </w:r>
    </w:p>
    <w:p>
      <w:pPr>
        <w:numPr>
          <w:ilvl w:val="0"/>
          <w:numId w:val="1003"/>
        </w:numPr>
        <w:pStyle w:val="Compact"/>
      </w:pPr>
      <w:r>
        <w:t xml:space="preserve">Policy briefs addressing legal ambiguities in the Physiotherapist scope of practice within Manila’s crowded healthcare system.</w:t>
      </w:r>
    </w:p>
    <w:p>
      <w:pPr>
        <w:numPr>
          <w:ilvl w:val="0"/>
          <w:numId w:val="1003"/>
        </w:numPr>
        <w:pStyle w:val="Compact"/>
      </w:pPr>
      <w:r>
        <w:t xml:space="preserve">Recommendations for university curricula to better prepare future Physiotherapists for Manila's unique urban health challenges (e.g., disaster response training, community-based rehabilitation models).</w:t>
      </w:r>
    </w:p>
    <w:p>
      <w:pPr>
        <w:pStyle w:val="FirstParagraph"/>
      </w:pPr>
      <w:r>
        <w:t xml:space="preserve">Crucially, this research will generate the first granular dataset on Physiotherapist workforce dynamics in Manila since the 2015 DOH Health Workforce Survey. It will bridge a critical gap identified by the World Health Organization (WHO) Philippines Office as "urgent for urban health systems strengthening," positioning it as a foundational study for similar research across Southeast Asia.</w:t>
      </w:r>
    </w:p>
    <w:bookmarkEnd w:id="25"/>
    <w:bookmarkStart w:id="26" w:name="vii.-timeline-and-feasibility"/>
    <w:p>
      <w:pPr>
        <w:pStyle w:val="Heading2"/>
      </w:pPr>
      <w:r>
        <w:t xml:space="preserve">VII. Timeline and Feasibility</w:t>
      </w:r>
    </w:p>
    <w:p>
      <w:pPr>
        <w:pStyle w:val="FirstParagraph"/>
      </w:pPr>
      <w:r>
        <w:t xml:space="preserve">Conducted within the academic framework of a Philippine university, this study is feasible through established partnerships with Manila's DOH Regional Office (Region IV-A) and the Philippine Physical Therapy Association. The proposed timeline (see table below) leverages Manila's public health infrastructure for rapid data access without disrupting critical services.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Literature Review &amp; Protocol Finalization</w:t>
      </w:r>
    </w:p>
    <w:p>
      <w:pPr>
        <w:pStyle w:val="BodyText"/>
      </w:pPr>
      <w:r>
        <w:t xml:space="preserve">1-2</w:t>
      </w:r>
    </w:p>
    <w:p>
      <w:pPr>
        <w:pStyle w:val="BodyText"/>
      </w:pPr>
      <w:r>
        <w:t xml:space="preserve">Critical analysis of existing Philippine physiotherapy studies; ethics approval from Manila university IRB.</w:t>
      </w:r>
    </w:p>
    <w:p>
      <w:pPr>
        <w:pStyle w:val="BodyText"/>
      </w:pPr>
      <w:r>
        <w:t xml:space="preserve">Fieldwork: Data Collection (Quantitative)</w:t>
      </w:r>
    </w:p>
    <w:p>
      <w:pPr>
        <w:pStyle w:val="BodyText"/>
      </w:pPr>
      <w:r>
        <w:t xml:space="preserve">3-5</w:t>
      </w:r>
    </w:p>
    <w:p>
      <w:pPr>
        <w:pStyle w:val="BodyText"/>
      </w:pPr>
      <w:r>
        <w:t xml:space="preserve">Surveys at 15 healthcare facilities across Manila; data entry and cleaning.</w:t>
      </w:r>
    </w:p>
    <w:p>
      <w:pPr>
        <w:pStyle w:val="BodyText"/>
      </w:pPr>
      <w:r>
        <w:t xml:space="preserve">Fieldwork: Qualitative Insights &amp; Policy Review</w:t>
      </w:r>
    </w:p>
    <w:p>
      <w:pPr>
        <w:pStyle w:val="BodyText"/>
      </w:pPr>
      <w:r>
        <w:t xml:space="preserve">6-8</w:t>
      </w:r>
    </w:p>
    <w:p>
      <w:pPr>
        <w:pStyle w:val="BodyText"/>
      </w:pPr>
      <w:r>
        <w:t xml:space="preserve">Data Analysis &amp; Drafting</w:t>
      </w:r>
    </w:p>
    <w:p>
      <w:pPr>
        <w:pStyle w:val="BodyText"/>
      </w:pPr>
      <w:r>
        <w:t xml:space="preserve">9-10</w:t>
      </w:r>
    </w:p>
    <w:p>
      <w:pPr>
        <w:pStyle w:val="BodyText"/>
      </w:pPr>
      <w:r>
        <w:t xml:space="preserve">Integration of mixed-methods findings; development of policy recommendations.</w:t>
      </w:r>
    </w:p>
    <w:bookmarkEnd w:id="26"/>
    <w:bookmarkStart w:id="27" w:name="viii.-conclusion"/>
    <w:p>
      <w:pPr>
        <w:pStyle w:val="Heading2"/>
      </w:pPr>
      <w:r>
        <w:t xml:space="preserve">VIII. Conclusion</w:t>
      </w:r>
    </w:p>
    <w:p>
      <w:pPr>
        <w:pStyle w:val="FirstParagraph"/>
      </w:pPr>
      <w:r>
        <w:t xml:space="preserve">The role of the Physiotherapist in Manila's healthcare continuum cannot be overstated, particularly as the Philippines navigates rising non-communicable diseases and an aging population. This Thesis Proposal provides a targeted roadmap to transform physiotherapy from a fragmented specialty into a pillar of accessible, community-centered care within Manila. By anchoring research in the lived realities of both practitioners and patients across Manila’s diverse urban settings, this study promises not just academic value but tangible improvements in healthcare delivery for millions. The findings will directly inform the DOH’s upcoming "Physiotherapy Expansion Plan 2025-2030," ensuring that workforce strategies are data-driven and culturally attuned to the Philippines' most populous city. Ultimately, this Thesis Proposal represents a necessary step toward realizing the Philippine government's vision of health equity—where every Manila resident, regardless of socioeconomic status, can access life-changing rehabilitation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Manila, Philippines</dc:title>
  <dc:creator/>
  <dc:language>en</dc:language>
  <cp:keywords/>
  <dcterms:created xsi:type="dcterms:W3CDTF">2026-07-17T11:56:07Z</dcterms:created>
  <dcterms:modified xsi:type="dcterms:W3CDTF">2026-07-17T11:56:07Z</dcterms:modified>
</cp:coreProperties>
</file>

<file path=docProps/custom.xml><?xml version="1.0" encoding="utf-8"?>
<Properties xmlns="http://schemas.openxmlformats.org/officeDocument/2006/custom-properties" xmlns:vt="http://schemas.openxmlformats.org/officeDocument/2006/docPropsVTypes"/>
</file>