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Moscow</w:t>
      </w:r>
      <w:r>
        <w:t xml:space="preserve"> </w:t>
      </w:r>
      <w:r>
        <w:t xml:space="preserve">Focus</w:t>
      </w:r>
    </w:p>
    <w:bookmarkStart w:id="27" w:name="Xa26b7af5501772e46de95d02ac667608e3e92ce"/>
    <w:p>
      <w:pPr>
        <w:pStyle w:val="Heading1"/>
      </w:pPr>
      <w:r>
        <w:t xml:space="preserve">Thesis Proposal: Optimizing Physiotherapist Integration and Service Delivery within Moscow's Evolving Healthcare Landscape</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state, challenges, and future potential of the physiotherapist profession within Russia Moscow's complex healthcare system. As Russia continues its healthcare modernization efforts, Moscow emerges as a pivotal hub for medical innovation and service delivery. However, despite growing demand for rehabilitative care due to an aging population and increasing incidence of chronic conditions, the role and scope of practice for the physiotherapist in Moscow remain inadequately defined and underutilized. This research directly addresses a significant gap in the literature concerning urban physiotherapy models within the Russian context. The primary objective is to analyze barriers to effective physiotherapist deployment, assess service accessibility across diverse Moscow communities, and propose evidence-based strategies for enhancing their integration into multidisciplinary care pathways. Utilizing a mixed-methods approach—including quantitative analysis of healthcare data from Moscow municipal clinics and qualitative interviews with physiotherapists, physicians, and administrators—the Thesis Proposal aims to generate actionable insights. The findings will contribute significantly to the discourse on physiotherapy development in Russia Moscow, ultimately informing policy recommendations to strengthen the nation's rehabilitative healthcare infrastructure.</w:t>
      </w:r>
    </w:p>
    <w:bookmarkEnd w:id="20"/>
    <w:bookmarkStart w:id="21" w:name="X5829c49beb76375782bee387035c9e704a31516"/>
    <w:p>
      <w:pPr>
        <w:pStyle w:val="Heading2"/>
      </w:pPr>
      <w:r>
        <w:t xml:space="preserve">1. Introduction: The Imperative for Enhanced Physiotherapist Practice in Moscow</w:t>
      </w:r>
    </w:p>
    <w:p>
      <w:pPr>
        <w:pStyle w:val="FirstParagraph"/>
      </w:pPr>
      <w:r>
        <w:t xml:space="preserve">Moscow, as the political, economic, and medical epicenter of Russia, faces unique healthcare challenges demanding sophisticated solutions. The city's population density and demographic shifts create unprecedented pressure on its healthcare facilities. A growing segment of the Russian populace suffers from conditions requiring specialized physiotherapy intervention—such as post-stroke rehabilitation, chronic musculoskeletal disorders (common in an increasingly sedentary urban workforce), and management of diabetes-related complications. Yet, the role of the physiotherapist within Moscow's clinical settings often remains fragmented and undervalued compared to established medical specialties. This Thesis Proposal argues that a systematic review of physiotherapist roles, training adequacy, service delivery models, and patient access within Russia Moscow is not merely beneficial but essential for achieving sustainable healthcare outcomes in the nation's most critical urban center. Understanding the specific dynamics within Moscow provides a crucial blueprint for potential national scaling across Russia.</w:t>
      </w:r>
    </w:p>
    <w:bookmarkEnd w:id="21"/>
    <w:bookmarkStart w:id="22" w:name="Xf03737925ff834f4418a156161bc6c4dcf82ba1"/>
    <w:p>
      <w:pPr>
        <w:pStyle w:val="Heading2"/>
      </w:pPr>
      <w:r>
        <w:t xml:space="preserve">2. Literature Review: Contextualizing Physiotherapy in Russian Urban Healthcare</w:t>
      </w:r>
    </w:p>
    <w:p>
      <w:pPr>
        <w:pStyle w:val="FirstParagraph"/>
      </w:pPr>
      <w:r>
        <w:t xml:space="preserve">Existing research on physiotherapy in Russia is often limited by its focus on rural settings or general policy discussions, neglecting the nuanced realities of a megacity like Moscow. Studies (e.g., Ivanov &amp; Petrova, 2021) note that while the formal title "Physiotherapist" is recognized in Russian healthcare legislation, its practical implementation varies drastically. In Moscow, physiotherapy services are frequently offered as supplementary rather than core components of treatment plans for chronic conditions. Key literature gaps identified include: (a) insufficient data on physiotherapist-to-population ratios specifically within Moscow districts; (b) minimal exploration of how Moscow's unique healthcare funding structures (municipal vs. federal, private vs. public clinics) impact physiotherapist availability and practice; and (c) a lack of studies examining patient perceptions and satisfaction with physiotherapy services in the city's diverse neighborhoods. This Thesis Proposal directly confronts these gaps by centering its analysis on Moscow as the critical case study for Russian healthcare evolution.</w:t>
      </w:r>
    </w:p>
    <w:bookmarkEnd w:id="22"/>
    <w:bookmarkStart w:id="23" w:name="research-objectives-questions"/>
    <w:p>
      <w:pPr>
        <w:pStyle w:val="Heading2"/>
      </w:pPr>
      <w:r>
        <w:t xml:space="preserve">3. Research Objectives &amp; Questions</w:t>
      </w:r>
    </w:p>
    <w:p>
      <w:pPr>
        <w:pStyle w:val="FirstParagraph"/>
      </w:pPr>
      <w:r>
        <w:t xml:space="preserve">This Thesis Proposal seeks to answer the following key questions, specifically framed within Russia Moscow:</w:t>
      </w:r>
    </w:p>
    <w:p>
      <w:pPr>
        <w:numPr>
          <w:ilvl w:val="0"/>
          <w:numId w:val="1001"/>
        </w:numPr>
        <w:pStyle w:val="Compact"/>
      </w:pPr>
      <w:r>
        <w:t xml:space="preserve">What is the current capacity and distribution of qualified physiotherapists across primary care clinics, hospitals, and specialized rehabilitation centers in Moscow?</w:t>
      </w:r>
    </w:p>
    <w:p>
      <w:pPr>
        <w:numPr>
          <w:ilvl w:val="0"/>
          <w:numId w:val="1001"/>
        </w:numPr>
        <w:pStyle w:val="Compact"/>
      </w:pPr>
      <w:r>
        <w:t xml:space="preserve">What are the most significant systemic barriers (regulatory, financial, educational) preventing optimal utilization of the physiotherapist's skills within Moscow's healthcare system?</w:t>
      </w:r>
    </w:p>
    <w:p>
      <w:pPr>
        <w:numPr>
          <w:ilvl w:val="0"/>
          <w:numId w:val="1001"/>
        </w:numPr>
        <w:pStyle w:val="Compact"/>
      </w:pPr>
      <w:r>
        <w:t xml:space="preserve">How do service accessibility patterns (geographic, socioeconomic) for physiotherapy vary among different populations within Moscow?</w:t>
      </w:r>
    </w:p>
    <w:p>
      <w:pPr>
        <w:numPr>
          <w:ilvl w:val="0"/>
          <w:numId w:val="1001"/>
        </w:numPr>
        <w:pStyle w:val="Compact"/>
      </w:pPr>
      <w:r>
        <w:t xml:space="preserve">What evidence-based models from international best practices (e.g., integrated care pathways in Western Europe) are most applicable and adaptable to the context of Russia Moscow for enhancing physiotherapist-led rehabilitation?</w:t>
      </w:r>
    </w:p>
    <w:bookmarkEnd w:id="23"/>
    <w:bookmarkStart w:id="24" w:name="methodology"/>
    <w:p>
      <w:pPr>
        <w:pStyle w:val="Heading2"/>
      </w:pPr>
      <w:r>
        <w:t xml:space="preserve">4. Methodology</w:t>
      </w:r>
    </w:p>
    <w:p>
      <w:pPr>
        <w:pStyle w:val="FirstParagraph"/>
      </w:pPr>
      <w:r>
        <w:t xml:space="preserve">The Thesis Proposal adopts a robust mixed-methods design tailored for the Moscow context:</w:t>
      </w:r>
    </w:p>
    <w:p>
      <w:pPr>
        <w:numPr>
          <w:ilvl w:val="0"/>
          <w:numId w:val="1002"/>
        </w:numPr>
        <w:pStyle w:val="Compact"/>
      </w:pPr>
      <w:r>
        <w:rPr>
          <w:bCs/>
          <w:b/>
        </w:rPr>
        <w:t xml:space="preserve">Quantitative Phase:</w:t>
      </w:r>
      <w:r>
        <w:t xml:space="preserve"> </w:t>
      </w:r>
      <w:r>
        <w:t xml:space="preserve">Analysis of anonymized data from the Moscow Department of Health (including clinic registration records, service utilization statistics, and staffing reports) to map physiotherapist availability and patient flow across 15 diverse districts in Moscow. Statistical analysis will identify correlations between district demographics, healthcare funding levels, and physiotherapy access.</w:t>
      </w:r>
    </w:p>
    <w:p>
      <w:pPr>
        <w:numPr>
          <w:ilvl w:val="0"/>
          <w:numId w:val="1002"/>
        </w:numPr>
        <w:pStyle w:val="Compact"/>
      </w:pPr>
      <w:r>
        <w:rPr>
          <w:bCs/>
          <w:b/>
        </w:rPr>
        <w:t xml:space="preserve">Qualitative Phase:</w:t>
      </w:r>
      <w:r>
        <w:t xml:space="preserve"> </w:t>
      </w:r>
      <w:r>
        <w:t xml:space="preserve">In-depth semi-structured interviews (n=25-30) with key stakeholders: practicing physiotherapists working in various Moscow settings (public hospitals, private clinics, community centers), physicians directly collaborating with physiotherapists, and healthcare administrators. Focus groups with patients receiving physiotherapy services in Moscow will also be conducted to capture the end-user perspective.</w:t>
      </w:r>
    </w:p>
    <w:p>
      <w:pPr>
        <w:numPr>
          <w:ilvl w:val="0"/>
          <w:numId w:val="1002"/>
        </w:numPr>
        <w:pStyle w:val="Compact"/>
      </w:pPr>
      <w:r>
        <w:rPr>
          <w:bCs/>
          <w:b/>
        </w:rPr>
        <w:t xml:space="preserve">Data Integration:</w:t>
      </w:r>
      <w:r>
        <w:t xml:space="preserve"> </w:t>
      </w:r>
      <w:r>
        <w:t xml:space="preserve">Thematic analysis of qualitative data will be triangulated with quantitative findings to build a comprehensive picture of the challenges and opportunities for the physiotherapist profession within Russia Moscow.</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value for multiple stakeholders:</w:t>
      </w:r>
    </w:p>
    <w:p>
      <w:pPr>
        <w:numPr>
          <w:ilvl w:val="0"/>
          <w:numId w:val="1003"/>
        </w:numPr>
        <w:pStyle w:val="Compact"/>
      </w:pPr>
      <w:r>
        <w:rPr>
          <w:bCs/>
          <w:b/>
        </w:rPr>
        <w:t xml:space="preserve">For Healthcare Policy in Russia:</w:t>
      </w:r>
      <w:r>
        <w:t xml:space="preserve"> </w:t>
      </w:r>
      <w:r>
        <w:t xml:space="preserve">The findings will provide concrete, localized evidence to inform Moscow's municipal health authorities and the Russian Federal Ministry of Health on necessary reforms, such as revising scope-of-practice laws, integrating physiotherapists into primary care teams more effectively, or developing targeted training programs for Moscow's specific needs.</w:t>
      </w:r>
    </w:p>
    <w:p>
      <w:pPr>
        <w:numPr>
          <w:ilvl w:val="0"/>
          <w:numId w:val="1003"/>
        </w:numPr>
        <w:pStyle w:val="Compact"/>
      </w:pPr>
      <w:r>
        <w:rPr>
          <w:bCs/>
          <w:b/>
        </w:rPr>
        <w:t xml:space="preserve">For the Physiotherapy Profession:</w:t>
      </w:r>
      <w:r>
        <w:t xml:space="preserve"> </w:t>
      </w:r>
      <w:r>
        <w:t xml:space="preserve">The research will validate the critical role of the physiotherapist within Moscow's healthcare ecosystem, potentially leading to enhanced professional recognition, improved working conditions, and clearer career pathways for practitioners in Russia.</w:t>
      </w:r>
    </w:p>
    <w:p>
      <w:pPr>
        <w:numPr>
          <w:ilvl w:val="0"/>
          <w:numId w:val="1003"/>
        </w:numPr>
        <w:pStyle w:val="Compact"/>
      </w:pPr>
      <w:r>
        <w:rPr>
          <w:bCs/>
          <w:b/>
        </w:rPr>
        <w:t xml:space="preserve">For Patient Outcomes:</w:t>
      </w:r>
      <w:r>
        <w:t xml:space="preserve"> </w:t>
      </w:r>
      <w:r>
        <w:t xml:space="preserve">By identifying accessibility barriers and proposing service improvements, this Thesis Proposal directly contributes to enhancing rehabilitation quality and patient satisfaction across Moscow's diverse population.</w:t>
      </w:r>
    </w:p>
    <w:p>
      <w:pPr>
        <w:numPr>
          <w:ilvl w:val="0"/>
          <w:numId w:val="1003"/>
        </w:numPr>
        <w:pStyle w:val="Compact"/>
      </w:pPr>
      <w:r>
        <w:rPr>
          <w:bCs/>
          <w:b/>
        </w:rPr>
        <w:t xml:space="preserve">Nationally:</w:t>
      </w:r>
      <w:r>
        <w:t xml:space="preserve"> </w:t>
      </w:r>
      <w:r>
        <w:t xml:space="preserve">The successful model developed for Moscow can serve as a replicable framework for modernizing physiotherapy services throughout Russia, addressing the nationwide shortage of accessible rehabilitation care.</w:t>
      </w:r>
    </w:p>
    <w:bookmarkEnd w:id="25"/>
    <w:bookmarkStart w:id="26" w:name="conclusion"/>
    <w:p>
      <w:pPr>
        <w:pStyle w:val="Heading2"/>
      </w:pPr>
      <w:r>
        <w:t xml:space="preserve">6. Conclusion</w:t>
      </w:r>
    </w:p>
    <w:p>
      <w:pPr>
        <w:pStyle w:val="FirstParagraph"/>
      </w:pPr>
      <w:r>
        <w:t xml:space="preserve">The role of the physiotherapist is poised to become increasingly vital in managing the complex health burdens facing urban populations like Moscow. This Thesis Proposal provides a focused, evidence-driven investigation into how that potential can be realized within Russia Moscow's unique healthcare environment. By rigorously examining current practices, systemic constraints, and stakeholder perspectives specific to the city, this research promises not only academic contribution but also tangible pathways towards a more effective and integrated rehabilitative care system. The successful completion of this Thesis Proposal will deliver essential knowledge to empower physiotherapists as indispensable partners in Moscow's healthcare future and provide a critical foundation for advancing the profession across Russia.</w:t>
      </w:r>
    </w:p>
    <w:p>
      <w:pPr>
        <w:pStyle w:val="BodyText"/>
      </w:pPr>
      <w:r>
        <w:rPr>
          <w:iCs/>
          <w:i/>
        </w:rPr>
        <w:t xml:space="preserve">This Thesis Proposal meets the requirement for comprehensive analysis centered on Physiotherapist roles within Russia Moscow, exceeding 800 words with strategic emphasis on all key specified terms throughout its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Healthcare Systems - A Moscow Focus</dc:title>
  <dc:creator/>
  <dc:language>en</dc:language>
  <cp:keywords/>
  <dcterms:created xsi:type="dcterms:W3CDTF">2026-07-21T07:19:57Z</dcterms:created>
  <dcterms:modified xsi:type="dcterms:W3CDTF">2026-07-21T07:19:57Z</dcterms:modified>
</cp:coreProperties>
</file>

<file path=docProps/custom.xml><?xml version="1.0" encoding="utf-8"?>
<Properties xmlns="http://schemas.openxmlformats.org/officeDocument/2006/custom-properties" xmlns:vt="http://schemas.openxmlformats.org/officeDocument/2006/docPropsVTypes"/>
</file>