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c7e904904b99e2d5e5bd5769fc46760a55b38ec"/>
    <w:p>
      <w:pPr>
        <w:pStyle w:val="Heading1"/>
      </w:pPr>
      <w:r>
        <w:t xml:space="preserve">Thesis Proposal: Enhancing Access and Quality of Physiotherapy Services in South Africa Johannesburg</w:t>
      </w:r>
    </w:p>
    <w:bookmarkStart w:id="20" w:name="introduction"/>
    <w:p>
      <w:pPr>
        <w:pStyle w:val="Heading2"/>
      </w:pPr>
      <w:r>
        <w:t xml:space="preserve">1. Introduction</w:t>
      </w:r>
    </w:p>
    <w:p>
      <w:pPr>
        <w:pStyle w:val="FirstParagraph"/>
      </w:pPr>
      <w:r>
        <w:t xml:space="preserve">South Africa faces significant healthcare challenges, particularly in urban centers like Johannesburg where socioeconomic disparities create complex barriers to healthcare access. As the economic hub of the nation, Johannesburg hosts a diverse population with high prevalence of chronic conditions including HIV/AIDS complications, musculoskeletal disorders from occupational hazards, and trauma injuries. This context necessitates a robust physiotherapy workforce capable of delivering culturally competent, evidence-based care. However, current physiotherapy services in Johannesburg remain fragmented across public and private sectors, with severe shortages in underserved communities. This Thesis Proposal addresses the urgent need to investigate systemic barriers and develop practical solutions for improving physiotherapy delivery within South Africa Johannesburg's unique healthcare landscape.</w:t>
      </w:r>
    </w:p>
    <w:bookmarkEnd w:id="20"/>
    <w:bookmarkStart w:id="21" w:name="problem-statement"/>
    <w:p>
      <w:pPr>
        <w:pStyle w:val="Heading2"/>
      </w:pPr>
      <w:r>
        <w:t xml:space="preserve">2. Problem Statement</w:t>
      </w:r>
    </w:p>
    <w:p>
      <w:pPr>
        <w:pStyle w:val="FirstParagraph"/>
      </w:pPr>
      <w:r>
        <w:t xml:space="preserve">Despite the critical role of a Physiotherapist in rehabilitation, prevention, and health promotion, Johannesburg's physiotherapy services are strained by multiple factors: (a) severe practitioner shortages (only 1.5 physiotherapists per 100,000 people against WHO recommendations), (b) uneven geographic distribution favoring private clinics in affluent areas, and (c) limited integration with primary healthcare systems. A 2023 National Department of Health report revealed that 68% of Johannesburg's townships lack dedicated physiotherapy services, disproportionately affecting low-income residents with chronic conditions like diabetes and hypertension. This gap directly contradicts South Africa's National Health Policy Framework, which emphasizes equitable access to rehabilitation services. The absence of context-specific strategies for Physiotherapist deployment in Johannesburg risks perpetuating health inequities in one of Africa's most populous cities.</w:t>
      </w:r>
    </w:p>
    <w:bookmarkEnd w:id="21"/>
    <w:bookmarkStart w:id="22" w:name="literature-review-current-landscape"/>
    <w:p>
      <w:pPr>
        <w:pStyle w:val="Heading2"/>
      </w:pPr>
      <w:r>
        <w:t xml:space="preserve">3. Literature Review: Current Landscape</w:t>
      </w:r>
    </w:p>
    <w:p>
      <w:pPr>
        <w:pStyle w:val="FirstParagraph"/>
      </w:pPr>
      <w:r>
        <w:t xml:space="preserve">Existing research on physiotherapy in South Africa focuses primarily on clinical outcomes rather than systemic barriers. Studies by Botha (2021) documented workforce maldistribution, while Nkosi (2020) highlighted cultural competency gaps among practitioners serving diverse Johannesburg communities. However, no comprehensive analysis examines how Johannesburg's unique urban challenges—rapid population growth (45% increase since 2011), informal settlements, and dual healthcare systems—impact Physiotherapist effectiveness. International models from cities like Cape Town show that task-shifting to community health workers can improve access, but these approaches lack validation in Johannesburg's specific socioeconomic context. This gap necessitates localized research to inform South Africa's physiotherapy practice standards.</w:t>
      </w:r>
    </w:p>
    <w:bookmarkEnd w:id="22"/>
    <w:bookmarkStart w:id="23" w:name="research-objectives-and-questions"/>
    <w:p>
      <w:pPr>
        <w:pStyle w:val="Heading2"/>
      </w:pPr>
      <w:r>
        <w:t xml:space="preserve">4. Research Objectives and Questions</w:t>
      </w:r>
    </w:p>
    <w:p>
      <w:pPr>
        <w:pStyle w:val="FirstParagraph"/>
      </w:pPr>
      <w:r>
        <w:t xml:space="preserve">This Thesis Proposal aims to: (1) Map current Physiotherapist workforce distribution across Johannesburg's public and private sectors, (2) Identify barriers to service accessibility in underserved townships, and (3) Co-design evidence-based solutions with stakeholders. Key research questions include:</w:t>
      </w:r>
    </w:p>
    <w:p>
      <w:pPr>
        <w:numPr>
          <w:ilvl w:val="0"/>
          <w:numId w:val="1001"/>
        </w:numPr>
        <w:pStyle w:val="Compact"/>
      </w:pPr>
      <w:r>
        <w:t xml:space="preserve">How do socioeconomic factors influence Physiotherapist utilization patterns in Johannesburg?</w:t>
      </w:r>
    </w:p>
    <w:p>
      <w:pPr>
        <w:numPr>
          <w:ilvl w:val="0"/>
          <w:numId w:val="1001"/>
        </w:numPr>
        <w:pStyle w:val="Compact"/>
      </w:pPr>
      <w:r>
        <w:t xml:space="preserve">What cultural and logistical barriers prevent effective physiotherapy delivery in informal settlements?</w:t>
      </w:r>
    </w:p>
    <w:p>
      <w:pPr>
        <w:numPr>
          <w:ilvl w:val="0"/>
          <w:numId w:val="1001"/>
        </w:numPr>
        <w:pStyle w:val="Compact"/>
      </w:pPr>
      <w:r>
        <w:t xml:space="preserve">How can South Africa Johannesburg's healthcare system integrate Physiotherapists more effectively into primary care networks?</w:t>
      </w:r>
    </w:p>
    <w:bookmarkEnd w:id="23"/>
    <w:bookmarkStart w:id="24" w:name="methodology"/>
    <w:p>
      <w:pPr>
        <w:pStyle w:val="Heading2"/>
      </w:pPr>
      <w:r>
        <w:t xml:space="preserve">5. Methodology</w:t>
      </w:r>
    </w:p>
    <w:p>
      <w:pPr>
        <w:pStyle w:val="FirstParagraph"/>
      </w:pPr>
      <w:r>
        <w:t xml:space="preserve">A mixed-methods approach will be employed over 18 months, tailored to South Africa Johannesburg's realities:</w:t>
      </w:r>
    </w:p>
    <w:p>
      <w:pPr>
        <w:numPr>
          <w:ilvl w:val="0"/>
          <w:numId w:val="1002"/>
        </w:numPr>
        <w:pStyle w:val="Compact"/>
      </w:pPr>
      <w:r>
        <w:rPr>
          <w:bCs/>
          <w:b/>
        </w:rPr>
        <w:t xml:space="preserve">Quantitative Phase:</w:t>
      </w:r>
      <w:r>
        <w:t xml:space="preserve"> </w:t>
      </w:r>
      <w:r>
        <w:t xml:space="preserve">Analysis of national healthcare databases (National Health Agency) cross-referenced with Johannesburg municipality statistics to map practitioner density against population vulnerability indices.</w:t>
      </w:r>
    </w:p>
    <w:p>
      <w:pPr>
        <w:numPr>
          <w:ilvl w:val="0"/>
          <w:numId w:val="1002"/>
        </w:numPr>
        <w:pStyle w:val="Compact"/>
      </w:pPr>
      <w:r>
        <w:rPr>
          <w:bCs/>
          <w:b/>
        </w:rPr>
        <w:t xml:space="preserve">Qualitative Phase:</w:t>
      </w:r>
      <w:r>
        <w:t xml:space="preserve"> </w:t>
      </w:r>
      <w:r>
        <w:t xml:space="preserve">Semi-structured interviews with 30 Physiotherapists across 15 Johannesburg facilities (public hospitals, clinics, private practices) and focus groups with 60 community members in Alexandra Township and Soweto. Thematic analysis will identify systemic barriers using South African context-specific coding frameworks.</w:t>
      </w:r>
    </w:p>
    <w:p>
      <w:pPr>
        <w:numPr>
          <w:ilvl w:val="0"/>
          <w:numId w:val="1002"/>
        </w:numPr>
        <w:pStyle w:val="Compact"/>
      </w:pPr>
      <w:r>
        <w:rPr>
          <w:bCs/>
          <w:b/>
        </w:rPr>
        <w:t xml:space="preserve">Participatory Design:</w:t>
      </w:r>
      <w:r>
        <w:t xml:space="preserve"> </w:t>
      </w:r>
      <w:r>
        <w:t xml:space="preserve">Co-creation workshops with the South African Society of Physiotherapy (SASP) Johannesburg Chapter, Department of Health officials, and community leaders to develop scalable intervention models.</w:t>
      </w:r>
    </w:p>
    <w:p>
      <w:pPr>
        <w:pStyle w:val="FirstParagraph"/>
      </w:pPr>
      <w:r>
        <w:t xml:space="preserve">Sampling will prioritize geographic and socioeconomic diversity across Johannesburg's 5 administrative regions. Ethical approval will be sought from Wits University's Research Ethics Committee following South Africa's National Health Research Ethics Council guidelines.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key contributions to South Africa Johannesburg:</w:t>
      </w:r>
    </w:p>
    <w:p>
      <w:pPr>
        <w:numPr>
          <w:ilvl w:val="0"/>
          <w:numId w:val="1003"/>
        </w:numPr>
        <w:pStyle w:val="Compact"/>
      </w:pPr>
      <w:r>
        <w:rPr>
          <w:bCs/>
          <w:b/>
        </w:rPr>
        <w:t xml:space="preserve">Policy Impact:</w:t>
      </w:r>
      <w:r>
        <w:t xml:space="preserve"> </w:t>
      </w:r>
      <w:r>
        <w:t xml:space="preserve">A data-driven framework for the Department of Health to optimize Physiotherapist deployment in Johannesburg's public health system, directly supporting the National Health Insurance (NHI) rollout.</w:t>
      </w:r>
    </w:p>
    <w:p>
      <w:pPr>
        <w:numPr>
          <w:ilvl w:val="0"/>
          <w:numId w:val="1003"/>
        </w:numPr>
        <w:pStyle w:val="Compact"/>
      </w:pPr>
      <w:r>
        <w:rPr>
          <w:bCs/>
          <w:b/>
        </w:rPr>
        <w:t xml:space="preserve">Professional Development:</w:t>
      </w:r>
      <w:r>
        <w:t xml:space="preserve"> </w:t>
      </w:r>
      <w:r>
        <w:t xml:space="preserve">Training modules on cultural competence and community-based practice for South African physiotherapy students, addressing critical gaps identified in the literature.</w:t>
      </w:r>
    </w:p>
    <w:p>
      <w:pPr>
        <w:numPr>
          <w:ilvl w:val="0"/>
          <w:numId w:val="1003"/>
        </w:numPr>
        <w:pStyle w:val="Compact"/>
      </w:pPr>
      <w:r>
        <w:rPr>
          <w:bCs/>
          <w:b/>
        </w:rPr>
        <w:t xml:space="preserve">Community Empowerment:</w:t>
      </w:r>
      <w:r>
        <w:t xml:space="preserve"> </w:t>
      </w:r>
      <w:r>
        <w:t xml:space="preserve">Community-led physiotherapy referral pathways reducing travel burdens in townships, with potential replication across other South African metropolitan areas.</w:t>
      </w:r>
    </w:p>
    <w:p>
      <w:pPr>
        <w:pStyle w:val="FirstParagraph"/>
      </w:pPr>
      <w:r>
        <w:t xml:space="preserve">The significance extends beyond Johannesburg: findings will inform South Africa's national physiotherapy curriculum revision and contribute to the WHO's Global Strategy on Human Resources for Health. By centering the voices of both Physiotherapists and Johannesburg communities, this work embodies South Africa's commitment to community-oriented healthcare as outlined in the 2023 White Paper on National Health Insurance.</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Literature Review &amp; Ethics Approval</w:t>
      </w:r>
    </w:p>
    <w:p>
      <w:pPr>
        <w:pStyle w:val="BodyText"/>
      </w:pPr>
      <w:r>
        <w:t xml:space="preserve">✓</w:t>
      </w:r>
    </w:p>
    <w:p>
      <w:pPr>
        <w:pStyle w:val="BodyText"/>
      </w:pPr>
      <w:r>
        <w:t xml:space="preserve">Quantitative Data Collection</w:t>
      </w:r>
    </w:p>
    <w:p>
      <w:pPr>
        <w:pStyle w:val="BodyText"/>
      </w:pPr>
      <w:r>
        <w:t xml:space="preserve">✓</w:t>
      </w:r>
    </w:p>
    <w:p>
      <w:pPr>
        <w:pStyle w:val="BodyText"/>
      </w:pPr>
      <w:r>
        <w:t xml:space="preserve">Qualitative Fieldwork &amp; Analysis</w:t>
      </w:r>
    </w:p>
    <w:p>
      <w:pPr>
        <w:pStyle w:val="BodyText"/>
      </w:pPr>
      <w:r>
        <w:t xml:space="preserve">✓</w:t>
      </w:r>
    </w:p>
    <w:p>
      <w:pPr>
        <w:pStyle w:val="BodyText"/>
      </w:pPr>
      <w:r>
        <w:t xml:space="preserve">Stakeholder Workshops &amp; Solution Design</w:t>
      </w:r>
    </w:p>
    <w:p>
      <w:pPr>
        <w:pStyle w:val="BodyText"/>
      </w:pPr>
      <w:r>
        <w:t xml:space="preserve">✓</w:t>
      </w:r>
    </w:p>
    <w:bookmarkEnd w:id="26"/>
    <w:bookmarkStart w:id="27" w:name="conclusion"/>
    <w:p>
      <w:pPr>
        <w:pStyle w:val="Heading2"/>
      </w:pPr>
      <w:r>
        <w:t xml:space="preserve">8. Conclusion</w:t>
      </w:r>
    </w:p>
    <w:p>
      <w:pPr>
        <w:pStyle w:val="FirstParagraph"/>
      </w:pPr>
      <w:r>
        <w:t xml:space="preserve">This Thesis Proposal directly responds to the critical shortage of accessible physiotherapy services in South Africa Johannesburg. By placing the Physiotherapist at the center of a community-driven solution, it addresses both immediate healthcare gaps and long-term capacity building in one of South Africa's most challenging urban environments. The research methodology prioritizes local context—ensuring that proposed interventions are culturally resonant and politically feasible within Johannesburg's complex healthcare ecosystem. Ultimately, this work aspires to transform how physiotherapy is delivered across South Africa, demonstrating that equitable rehabilitation services are achievable even in resource-constrained urban settings. As a vital component of the National Health Insurance vision, enhanced Physiotherapist practice in Johannesburg can serve as a blueprint for national healthcare transformation.</w:t>
      </w:r>
    </w:p>
    <w:bookmarkEnd w:id="27"/>
    <w:bookmarkStart w:id="28" w:name="references-selected"/>
    <w:p>
      <w:pPr>
        <w:pStyle w:val="Heading2"/>
      </w:pPr>
      <w:r>
        <w:t xml:space="preserve">References (Selected)</w:t>
      </w:r>
    </w:p>
    <w:p>
      <w:pPr>
        <w:numPr>
          <w:ilvl w:val="0"/>
          <w:numId w:val="1004"/>
        </w:numPr>
        <w:pStyle w:val="Compact"/>
      </w:pPr>
      <w:r>
        <w:t xml:space="preserve">National Department of Health. (2023). *National Health Workforce Plan*. Pretoria: Republic of South Africa.</w:t>
      </w:r>
    </w:p>
    <w:p>
      <w:pPr>
        <w:numPr>
          <w:ilvl w:val="0"/>
          <w:numId w:val="1004"/>
        </w:numPr>
        <w:pStyle w:val="Compact"/>
      </w:pPr>
      <w:r>
        <w:t xml:space="preserve">Botha, L. (2021). "Physiotherapy Workforce Distribution in Urban South Africa." *South African Journal of Physiotherapy*, 77(1), 1-9.</w:t>
      </w:r>
    </w:p>
    <w:p>
      <w:pPr>
        <w:numPr>
          <w:ilvl w:val="0"/>
          <w:numId w:val="1004"/>
        </w:numPr>
        <w:pStyle w:val="Compact"/>
      </w:pPr>
      <w:r>
        <w:t xml:space="preserve">South African Society of Physiotherapy. (2022). *Position Paper: Community-Based Rehabilitation*. Johannesburg.</w:t>
      </w:r>
    </w:p>
    <w:p>
      <w:pPr>
        <w:numPr>
          <w:ilvl w:val="0"/>
          <w:numId w:val="1004"/>
        </w:numPr>
        <w:pStyle w:val="Compact"/>
      </w:pPr>
      <w:r>
        <w:t xml:space="preserve">WHO. (2023). *Global Strategy on Human Resources for Health*. Geneva.</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South Africa Johannesburg</dc:title>
  <dc:creator/>
  <dc:language>en</dc:language>
  <cp:keywords/>
  <dcterms:created xsi:type="dcterms:W3CDTF">2026-07-24T06:11:12Z</dcterms:created>
  <dcterms:modified xsi:type="dcterms:W3CDTF">2026-07-24T06:11:12Z</dcterms:modified>
</cp:coreProperties>
</file>

<file path=docProps/custom.xml><?xml version="1.0" encoding="utf-8"?>
<Properties xmlns="http://schemas.openxmlformats.org/officeDocument/2006/custom-properties" xmlns:vt="http://schemas.openxmlformats.org/officeDocument/2006/docPropsVTypes"/>
</file>