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Canada</w:t>
      </w:r>
      <w:r>
        <w:t xml:space="preserve"> </w:t>
      </w:r>
      <w:r>
        <w:t xml:space="preserve">Montreal</w:t>
      </w:r>
    </w:p>
    <w:bookmarkStart w:id="29" w:name="Xfe7c8382ad20274f60f889c34613287ecf5a493"/>
    <w:p>
      <w:pPr>
        <w:pStyle w:val="Heading1"/>
      </w:pPr>
      <w:r>
        <w:t xml:space="preserve">Thesis Proposal: The Evolving Role of a Plumber in Canada Montreal</w:t>
      </w:r>
    </w:p>
    <w:bookmarkStart w:id="20" w:name="introduction"/>
    <w:p>
      <w:pPr>
        <w:pStyle w:val="Heading2"/>
      </w:pPr>
      <w:r>
        <w:t xml:space="preserve">1. Introduction</w:t>
      </w:r>
    </w:p>
    <w:p>
      <w:pPr>
        <w:pStyle w:val="FirstParagraph"/>
      </w:pPr>
      <w:r>
        <w:t xml:space="preserve">The plumbing profession stands as a critical yet often undervalued pillar of urban infrastructure, particularly in densely populated metropolitan centers like Canada Montreal. This Thesis Proposal examines the multifaceted role of the modern Plumber within the unique socio-economic and environmental context of Canada Montreal. As one of North America's most historic and rapidly growing cities, Montreal presents a compelling case study for understanding how traditional trades adapt to contemporary challenges including aging infrastructure, climate resilience demands, and cultural diversity in service delivery. This research directly addresses the urgent need to future-proof essential utility services while acknowledging the Plumber's indispensable contribution to public health and urban sustainability in Canada Montreal.</w:t>
      </w:r>
    </w:p>
    <w:bookmarkEnd w:id="20"/>
    <w:bookmarkStart w:id="21" w:name="X65bb4922dae6631b6b535a9d9304d8df7b2707b"/>
    <w:p>
      <w:pPr>
        <w:pStyle w:val="Heading2"/>
      </w:pPr>
      <w:r>
        <w:t xml:space="preserve">2. Background and Context: Plumbing in Canada Montreal</w:t>
      </w:r>
    </w:p>
    <w:p>
      <w:pPr>
        <w:pStyle w:val="FirstParagraph"/>
      </w:pPr>
      <w:r>
        <w:t xml:space="preserve">Canada Montreal, with its 18th-century stone foundations, French-Canadian heritage, and 4.3 million residents, faces complex plumbing challenges distinct from other Canadian cities. The city's infrastructure includes over 650 kilometers of aging main water pipes (some dating to the 1800s) and a high concentration of older residential buildings—72% were constructed before 1970 (Montreal Infrastructure Report, 2023). This creates a pressing demand for skilled Plumber professionals who understand both historic building conservation and modern sustainable practices. Furthermore, Montreal's distinct climate—with extreme winter temperatures and significant spring thaw events—demands specialized knowledge in pipe freezing prevention and stormwater management that general Canadian plumbing curricula often overlook. The Quebec government's recent "Building Resilience 2030" initiative specifically prioritizes upgrading municipal water systems, placing the Plumber at the forefront of this critical infrastructure renewal effort.</w:t>
      </w:r>
    </w:p>
    <w:bookmarkEnd w:id="21"/>
    <w:bookmarkStart w:id="22" w:name="problem-statement"/>
    <w:p>
      <w:pPr>
        <w:pStyle w:val="Heading2"/>
      </w:pPr>
      <w:r>
        <w:t xml:space="preserve">3. Problem Statement</w:t>
      </w:r>
    </w:p>
    <w:p>
      <w:pPr>
        <w:pStyle w:val="FirstParagraph"/>
      </w:pPr>
      <w:r>
        <w:t xml:space="preserve">A significant gap exists between the evolving demands of urban plumbing and current workforce training in Canada Montreal. Despite a projected 18% increase in plumbing job openings by 2030 (Canada Job Bank, 2024), traditional apprenticeship models fail to adequately prepare Plumber professionals for Montreal-specific challenges: climate-adaptive techniques, heritage building restoration protocols, and bilingual service delivery requirements (French-English). This disconnect risks service disruptions during extreme weather events and compromises the city's ability to meet its sustainability goals. Moreover, the underrepresentation of women in the plumbing trade (only 8% in Quebec) limits innovation potential—making this Thesis Proposal vital for developing inclusive workforce strategies that strengthen Canada Montreal's critical infrastructure resilience.</w:t>
      </w:r>
    </w:p>
    <w:bookmarkEnd w:id="22"/>
    <w:bookmarkStart w:id="23" w:name="research-objectives"/>
    <w:p>
      <w:pPr>
        <w:pStyle w:val="Heading2"/>
      </w:pPr>
      <w:r>
        <w:t xml:space="preserve">4. Research Objectives</w:t>
      </w:r>
    </w:p>
    <w:p>
      <w:pPr>
        <w:numPr>
          <w:ilvl w:val="0"/>
          <w:numId w:val="1001"/>
        </w:numPr>
        <w:pStyle w:val="Compact"/>
      </w:pPr>
      <w:r>
        <w:t xml:space="preserve">To map the evolving technical competencies required of a Plumber in Canada Montreal's unique urban environment.</w:t>
      </w:r>
    </w:p>
    <w:p>
      <w:pPr>
        <w:numPr>
          <w:ilvl w:val="0"/>
          <w:numId w:val="1001"/>
        </w:numPr>
        <w:pStyle w:val="Compact"/>
      </w:pPr>
      <w:r>
        <w:t xml:space="preserve">To analyze the impact of climate change on plumbing infrastructure maintenance needs across Montreal's diverse neighborhoods.</w:t>
      </w:r>
    </w:p>
    <w:p>
      <w:pPr>
        <w:numPr>
          <w:ilvl w:val="0"/>
          <w:numId w:val="1001"/>
        </w:numPr>
        <w:pStyle w:val="Compact"/>
      </w:pPr>
      <w:r>
        <w:t xml:space="preserve">To assess how bilingualism and cultural competency affect service delivery in Montreal's multicultural communities.</w:t>
      </w:r>
    </w:p>
    <w:p>
      <w:pPr>
        <w:numPr>
          <w:ilvl w:val="0"/>
          <w:numId w:val="1001"/>
        </w:numPr>
        <w:pStyle w:val="Compact"/>
      </w:pPr>
      <w:r>
        <w:t xml:space="preserve">To develop a curriculum framework for future Plumber training programs that integrate Montreal-specific challenges.</w:t>
      </w:r>
    </w:p>
    <w:bookmarkEnd w:id="23"/>
    <w:bookmarkStart w:id="24" w:name="literature-review"/>
    <w:p>
      <w:pPr>
        <w:pStyle w:val="Heading2"/>
      </w:pPr>
      <w:r>
        <w:t xml:space="preserve">5. Literature Review</w:t>
      </w:r>
    </w:p>
    <w:p>
      <w:pPr>
        <w:pStyle w:val="FirstParagraph"/>
      </w:pPr>
      <w:r>
        <w:t xml:space="preserve">Existing research on plumbing focuses primarily on technical standards (e.g., Canadian Plumbing Code) or national workforce trends, with minimal attention to hyperlocal contexts like Canada Montreal. Studies by the University of Montreal's Urban Engineering Institute (2022) note that 68% of municipal water main breaks occur in pre-1950s buildings—common across Montreal's historic districts. Meanwhile, Quebec’s Ministry of Municipal Affairs reports a 40% increase in "plumbing-related health incidents" during winter months due to pipe failures (2023). This Thesis Proposal bridges these gaps by centering Montreal's lived infrastructure reality, arguing that effective Plumber practice must transcend standardized codes to address city-specific vulnerabilities. It will draw on comparative analyses with European historic city management approaches, adapting them for Canada Montreal's distinct regulatory and cultural landscape.</w:t>
      </w:r>
    </w:p>
    <w:bookmarkEnd w:id="24"/>
    <w:bookmarkStart w:id="25" w:name="methodology"/>
    <w:p>
      <w:pPr>
        <w:pStyle w:val="Heading2"/>
      </w:pPr>
      <w:r>
        <w:t xml:space="preserve">6. Methodology</w:t>
      </w:r>
    </w:p>
    <w:p>
      <w:pPr>
        <w:pStyle w:val="FirstParagraph"/>
      </w:pPr>
      <w:r>
        <w:t xml:space="preserve">This mixed-methods study employs a three-phase approach tailored to Canada Montreal:</w:t>
      </w:r>
    </w:p>
    <w:p>
      <w:pPr>
        <w:numPr>
          <w:ilvl w:val="0"/>
          <w:numId w:val="1002"/>
        </w:numPr>
        <w:pStyle w:val="Compact"/>
      </w:pPr>
      <w:r>
        <w:rPr>
          <w:bCs/>
          <w:b/>
        </w:rPr>
        <w:t xml:space="preserve">Phase 1 (Quantitative):</w:t>
      </w:r>
      <w:r>
        <w:t xml:space="preserve"> </w:t>
      </w:r>
      <w:r>
        <w:t xml:space="preserve">Survey of 300+ certified Plumbers across Montreal boroughs, analyzing service call patterns, climate-related failures, and training gaps using GIS mapping.</w:t>
      </w:r>
    </w:p>
    <w:p>
      <w:pPr>
        <w:numPr>
          <w:ilvl w:val="0"/>
          <w:numId w:val="1002"/>
        </w:numPr>
        <w:pStyle w:val="Compact"/>
      </w:pPr>
      <w:r>
        <w:rPr>
          <w:bCs/>
          <w:b/>
        </w:rPr>
        <w:t xml:space="preserve">Phase 2 (Qualitative):</w:t>
      </w:r>
      <w:r>
        <w:t xml:space="preserve"> </w:t>
      </w:r>
      <w:r>
        <w:t xml:space="preserve">In-depth interviews with 25 Plumber supervisors from major Montreal contractors (e.g., Varennes Plomberie), heritage building specialists (Montreal Historical Society), and city infrastructure managers.</w:t>
      </w:r>
    </w:p>
    <w:p>
      <w:pPr>
        <w:numPr>
          <w:ilvl w:val="0"/>
          <w:numId w:val="1002"/>
        </w:numPr>
        <w:pStyle w:val="Compact"/>
      </w:pPr>
      <w:r>
        <w:rPr>
          <w:bCs/>
          <w:b/>
        </w:rPr>
        <w:t xml:space="preserve">Phase 3 (Community Engagement):</w:t>
      </w:r>
      <w:r>
        <w:t xml:space="preserve"> </w:t>
      </w:r>
      <w:r>
        <w:t xml:space="preserve">Focus groups with residents in diverse neighborhoods (Plateau Mont-Royal, Lachine, Saint-Léonard) to document service expectations and cultural barriers.</w:t>
      </w:r>
    </w:p>
    <w:p>
      <w:pPr>
        <w:pStyle w:val="FirstParagraph"/>
      </w:pPr>
      <w:r>
        <w:t xml:space="preserve">Data will be triangulated using NVivo for thematic analysis and spatial mapping to identify "plumbing vulnerability hotspots" across Canada Montreal. Ethical approval will be secured through Concordia University's Research Ethics Board, with all participants compensated in accordance with Quebec’s Fair Labor Standards.</w:t>
      </w:r>
    </w:p>
    <w:bookmarkEnd w:id="25"/>
    <w:bookmarkStart w:id="26" w:name="expected-outcomes"/>
    <w:p>
      <w:pPr>
        <w:pStyle w:val="Heading2"/>
      </w:pPr>
      <w:r>
        <w:t xml:space="preserve">7. Expected Outcomes</w:t>
      </w:r>
    </w:p>
    <w:p>
      <w:pPr>
        <w:pStyle w:val="FirstParagraph"/>
      </w:pPr>
      <w:r>
        <w:t xml:space="preserve">This Thesis Proposal anticipates three key contributions:</w:t>
      </w:r>
    </w:p>
    <w:p>
      <w:pPr>
        <w:numPr>
          <w:ilvl w:val="0"/>
          <w:numId w:val="1003"/>
        </w:numPr>
        <w:pStyle w:val="Compact"/>
      </w:pPr>
      <w:r>
        <w:t xml:space="preserve">A comprehensive Montreal Plumbing Competency Matrix defining 15+ city-specific skills (e.g., "heritage pipe restoration techniques," "bilingual emergency communication protocols").</w:t>
      </w:r>
    </w:p>
    <w:p>
      <w:pPr>
        <w:numPr>
          <w:ilvl w:val="0"/>
          <w:numId w:val="1003"/>
        </w:numPr>
        <w:pStyle w:val="Compact"/>
      </w:pPr>
      <w:r>
        <w:t xml:space="preserve">Policy recommendations for Quebec’s Ministry of Employment and Social Solidarity to integrate climate adaptation into Plumber apprenticeships.</w:t>
      </w:r>
    </w:p>
    <w:p>
      <w:pPr>
        <w:numPr>
          <w:ilvl w:val="0"/>
          <w:numId w:val="1003"/>
        </w:numPr>
        <w:pStyle w:val="Compact"/>
      </w:pPr>
      <w:r>
        <w:t xml:space="preserve">A pilot training module co-developed with Montreal's École des métiers du bâtiment, emphasizing real-world scenarios like freezing basement pipes in Plateau Mont-Royal's 19th-century tenements.</w:t>
      </w:r>
    </w:p>
    <w:p>
      <w:pPr>
        <w:pStyle w:val="FirstParagraph"/>
      </w:pPr>
      <w:r>
        <w:t xml:space="preserve">Crucially, these outcomes will position the Plumber not merely as a repair technician but as a climate-resilience strategist central to Canada Montreal's urban sustainability vision.</w:t>
      </w:r>
    </w:p>
    <w:bookmarkEnd w:id="26"/>
    <w:bookmarkStart w:id="27" w:name="significance-and-impact"/>
    <w:p>
      <w:pPr>
        <w:pStyle w:val="Heading2"/>
      </w:pPr>
      <w:r>
        <w:t xml:space="preserve">8. Significance and Impact</w:t>
      </w:r>
    </w:p>
    <w:p>
      <w:pPr>
        <w:pStyle w:val="FirstParagraph"/>
      </w:pPr>
      <w:r>
        <w:t xml:space="preserve">By focusing on the Plumber within Canada Montreal’s specific ecosystem, this Thesis Proposal addresses three urgent priorities:</w:t>
      </w:r>
    </w:p>
    <w:p>
      <w:pPr>
        <w:numPr>
          <w:ilvl w:val="0"/>
          <w:numId w:val="1004"/>
        </w:numPr>
        <w:pStyle w:val="Compact"/>
      </w:pPr>
      <w:r>
        <w:rPr>
          <w:bCs/>
          <w:b/>
        </w:rPr>
        <w:t xml:space="preserve">Public Health:</w:t>
      </w:r>
      <w:r>
        <w:t xml:space="preserve"> </w:t>
      </w:r>
      <w:r>
        <w:t xml:space="preserve">Reducing waterborne illness risks from aging infrastructure.</w:t>
      </w:r>
    </w:p>
    <w:p>
      <w:pPr>
        <w:numPr>
          <w:ilvl w:val="0"/>
          <w:numId w:val="1004"/>
        </w:numPr>
        <w:pStyle w:val="Compact"/>
      </w:pPr>
      <w:r>
        <w:rPr>
          <w:bCs/>
          <w:b/>
        </w:rPr>
        <w:t xml:space="preserve">Economic Resilience:</w:t>
      </w:r>
      <w:r>
        <w:t xml:space="preserve"> </w:t>
      </w:r>
      <w:r>
        <w:t xml:space="preserve">Preventing $47M annually in city infrastructure repair costs (Montreal Budget 2023) through preventative plumbing strategies.</w:t>
      </w:r>
    </w:p>
    <w:p>
      <w:pPr>
        <w:numPr>
          <w:ilvl w:val="0"/>
          <w:numId w:val="1004"/>
        </w:numPr>
        <w:pStyle w:val="Compact"/>
      </w:pPr>
      <w:r>
        <w:rPr>
          <w:bCs/>
          <w:b/>
        </w:rPr>
        <w:t xml:space="preserve">Social Equity:</w:t>
      </w:r>
      <w:r>
        <w:t xml:space="preserve"> </w:t>
      </w:r>
      <w:r>
        <w:t xml:space="preserve">Developing culturally competent service models that ensure equitable access for Montreal's diverse populations, including Francophone and immigrant communities where language barriers currently impede repairs.</w:t>
      </w:r>
    </w:p>
    <w:p>
      <w:pPr>
        <w:pStyle w:val="FirstParagraph"/>
      </w:pPr>
      <w:r>
        <w:t xml:space="preserve">The research will directly inform Quebec’s "Sustainable Cities Initiative" and offer a replicable framework for other Canadian cities facing similar infrastructure pressures. More broadly, it challenges the perception of plumbing as a low-skill trade, elevating the Plumber to a knowledge-intensive profession essential for Canada Montreal's future.</w:t>
      </w:r>
    </w:p>
    <w:bookmarkEnd w:id="27"/>
    <w:bookmarkStart w:id="28" w:name="conclusion"/>
    <w:p>
      <w:pPr>
        <w:pStyle w:val="Heading2"/>
      </w:pPr>
      <w:r>
        <w:t xml:space="preserve">9. Conclusion</w:t>
      </w:r>
    </w:p>
    <w:p>
      <w:pPr>
        <w:pStyle w:val="FirstParagraph"/>
      </w:pPr>
      <w:r>
        <w:t xml:space="preserve">This Thesis Proposal establishes that the role of a Plumber in Canada Montreal transcends traditional service delivery—it is fundamental to urban survival in an era of climate volatility and demographic complexity. By centering local realities rather than generic Canadian standards, this research will produce actionable insights for policymakers, educational institutions, and the plumbing workforce itself. The success of this Thesis Proposal hinges on recognizing that a skilled Plumber is not just fixing pipes; they are safeguarding Montreal's water security, historic legacy, and social fabric. As Canada Montreal continues to grow as a global city, its plumbing infrastructure must evolve alongside it—making this investigation both timely and indispensable for the city's sustainable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Plumber in Canada Montreal</dc:title>
  <dc:creator/>
  <dc:language>en</dc:language>
  <cp:keywords/>
  <dcterms:created xsi:type="dcterms:W3CDTF">2026-07-17T21:14:52Z</dcterms:created>
  <dcterms:modified xsi:type="dcterms:W3CDTF">2026-07-17T21:14:52Z</dcterms:modified>
</cp:coreProperties>
</file>

<file path=docProps/custom.xml><?xml version="1.0" encoding="utf-8"?>
<Properties xmlns="http://schemas.openxmlformats.org/officeDocument/2006/custom-properties" xmlns:vt="http://schemas.openxmlformats.org/officeDocument/2006/docPropsVTypes"/>
</file>