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Water</w:t>
      </w:r>
      <w:r>
        <w:t xml:space="preserve"> </w:t>
      </w:r>
      <w:r>
        <w:t xml:space="preserve">Security</w:t>
      </w:r>
      <w:r>
        <w:t xml:space="preserve"> </w:t>
      </w:r>
      <w:r>
        <w:t xml:space="preserve">through</w:t>
      </w:r>
      <w:r>
        <w:t xml:space="preserve"> </w:t>
      </w:r>
      <w:r>
        <w:t xml:space="preserve">Formalized</w:t>
      </w:r>
      <w:r>
        <w:t xml:space="preserve"> </w:t>
      </w:r>
      <w:r>
        <w:t xml:space="preserve">Plumbing</w:t>
      </w:r>
      <w:r>
        <w:t xml:space="preserve"> </w:t>
      </w:r>
      <w:r>
        <w:t xml:space="preserve">Services</w:t>
      </w:r>
      <w:r>
        <w:t xml:space="preserve"> </w:t>
      </w:r>
      <w:r>
        <w:t xml:space="preserve">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8" w:name="X33104ecfc40b964dde0911bf9afc002b537c2f3"/>
    <w:p>
      <w:pPr>
        <w:pStyle w:val="Heading1"/>
      </w:pPr>
      <w:r>
        <w:t xml:space="preserve">Thesis Proposal: Strengthening Urban Sanitation Systems via Professionalized Plumbing Practices in DR Congo Kinshasa</w:t>
      </w:r>
    </w:p>
    <w:bookmarkStart w:id="20" w:name="introduction-and-background"/>
    <w:p>
      <w:pPr>
        <w:pStyle w:val="Heading2"/>
      </w:pPr>
      <w:r>
        <w:t xml:space="preserve">Introduction and Background</w:t>
      </w:r>
    </w:p>
    <w:p>
      <w:pPr>
        <w:pStyle w:val="FirstParagraph"/>
      </w:pPr>
      <w:r>
        <w:t xml:space="preserve">The Democratic Republic of the Congo (DRC), particularly its sprawling capital Kinshasa, faces a profound urban sanitation crisis. With a population exceeding 15 million people, Kinshasa struggles with inadequate water infrastructure, resulting in only 25% of residents having access to safe piped water and even lower coverage for sewage systems. This deficit places immense pressure on informal settlement networks where untrained individuals often serve as de facto plumbers, performing critical but hazardous repairs without standardized knowledge or equipment. This Thesis Proposal addresses a critical gap: the absence of formalized plumbing training and regulation in DR Congo Kinshasa, which directly contributes to water contamination, disease outbreaks (including cholera and typhoid), and inefficient resource utilization. As urbanization accelerates without parallel infrastructure investment, the role of the Plumber transcends mere technical work—it becomes a cornerstone for public health resilience in Kinshasa.</w:t>
      </w:r>
    </w:p>
    <w:bookmarkEnd w:id="20"/>
    <w:bookmarkStart w:id="21" w:name="problem-statement"/>
    <w:p>
      <w:pPr>
        <w:pStyle w:val="Heading2"/>
      </w:pPr>
      <w:r>
        <w:t xml:space="preserve">Problem Statement</w:t>
      </w:r>
    </w:p>
    <w:p>
      <w:pPr>
        <w:pStyle w:val="FirstParagraph"/>
      </w:pPr>
      <w:r>
        <w:t xml:space="preserve">In DR Congo Kinshasa, plumbing is predominantly managed by self-taught artisans operating outside formal frameworks. These individuals lack certification, safety protocols, and access to modern tools or materials. Consequently, repairs are often temporary or poorly executed—leading to recurrent leaks, cross-contamination of water sources with sewage (especially in flood-prone areas like Matongé and Gombe), and the proliferation of stagnant water bodies that breed mosquitoes. According to WHO/UNICEF Joint Monitoring Programme (2023), Kinshasa has one of the lowest sanitation coverage rates globally, directly linked to unprofessional plumbing interventions. This crisis is exacerbated by frequent power outages and limited municipal oversight, making community-based plumbing services a lifeline yet an unreliable one. The current Thesis Proposal contends that without systemic professionalization of the Plumber profession in DR Congo Kinshasa, urban water security cannot be achieved.</w:t>
      </w:r>
    </w:p>
    <w:bookmarkEnd w:id="21"/>
    <w:bookmarkStart w:id="22" w:name="research-objectives"/>
    <w:p>
      <w:pPr>
        <w:pStyle w:val="Heading2"/>
      </w:pPr>
      <w:r>
        <w:t xml:space="preserve">Research Objectives</w:t>
      </w:r>
    </w:p>
    <w:p>
      <w:pPr>
        <w:pStyle w:val="FirstParagraph"/>
      </w:pPr>
      <w:r>
        <w:t xml:space="preserve">This Thesis Proposal outlines four core objectives for investigation:</w:t>
      </w:r>
    </w:p>
    <w:p>
      <w:pPr>
        <w:numPr>
          <w:ilvl w:val="0"/>
          <w:numId w:val="1001"/>
        </w:numPr>
        <w:pStyle w:val="Compact"/>
      </w:pPr>
      <w:r>
        <w:t xml:space="preserve">To conduct a comprehensive assessment of the existing plumbing workforce in Kinshasa, identifying skill gaps, working conditions, and informal networks that support (or undermine) water security.</w:t>
      </w:r>
    </w:p>
    <w:p>
      <w:pPr>
        <w:numPr>
          <w:ilvl w:val="0"/>
          <w:numId w:val="1001"/>
        </w:numPr>
        <w:pStyle w:val="Compact"/>
      </w:pPr>
      <w:r>
        <w:t xml:space="preserve">To analyze how untrained plumbing practices contribute to public health risks through case studies in high-need neighborhoods (e.g., Kalamu, Masina).</w:t>
      </w:r>
    </w:p>
    <w:p>
      <w:pPr>
        <w:numPr>
          <w:ilvl w:val="0"/>
          <w:numId w:val="1001"/>
        </w:numPr>
        <w:pStyle w:val="Compact"/>
      </w:pPr>
      <w:r>
        <w:t xml:space="preserve">To evaluate the feasibility of establishing a locally adapted plumber training framework aligned with DRC’s National Sanitation Strategy and UN Sustainable Development Goals (SDG 6: Clean Water and Sanitation).</w:t>
      </w:r>
    </w:p>
    <w:p>
      <w:pPr>
        <w:numPr>
          <w:ilvl w:val="0"/>
          <w:numId w:val="1001"/>
        </w:numPr>
        <w:pStyle w:val="Compact"/>
      </w:pPr>
      <w:r>
        <w:t xml:space="preserve">To propose a community-based model for formalizing plumbing services in DR Congo Kinshasa, emphasizing affordability, cultural relevance, and gender inclusion (with targeted outreach to women plumbers).</w:t>
      </w:r>
    </w:p>
    <w:bookmarkEnd w:id="22"/>
    <w:bookmarkStart w:id="23" w:name="literature-review-brief-context"/>
    <w:p>
      <w:pPr>
        <w:pStyle w:val="Heading2"/>
      </w:pPr>
      <w:r>
        <w:t xml:space="preserve">Literature Review (Brief Context)</w:t>
      </w:r>
    </w:p>
    <w:p>
      <w:pPr>
        <w:pStyle w:val="FirstParagraph"/>
      </w:pPr>
      <w:r>
        <w:t xml:space="preserve">While urban sanitation research abounds globally, studies specific to DRC Kinshasa remain scarce. Existing literature highlights how informal sector workers drive infrastructure in low-resource settings (e.g., UN-Habitat’s *Urban Sanitation in Sub-Saharan Africa*, 2021). However, no systematic analysis of plumbing as a profession exists for Kinshasa. This Thesis Proposal builds on gaps identified by the World Bank’s *DRC Urban Infrastructure Diagnostic* (2022), which noted "plumbing services lack standardization, risking both worker safety and public health." By centering the Plumber within DR Congo’s socio-technical landscape, this research will bridge a critical knowledge void.</w:t>
      </w:r>
    </w:p>
    <w:bookmarkEnd w:id="23"/>
    <w:bookmarkStart w:id="24" w:name="methodology"/>
    <w:p>
      <w:pPr>
        <w:pStyle w:val="Heading2"/>
      </w:pPr>
      <w:r>
        <w:t xml:space="preserve">Methodology</w:t>
      </w:r>
    </w:p>
    <w:p>
      <w:pPr>
        <w:pStyle w:val="FirstParagraph"/>
      </w:pPr>
      <w:r>
        <w:t xml:space="preserve">The proposed research employs a mixed-methods approach tailored to Kinshasa’s context:</w:t>
      </w:r>
    </w:p>
    <w:p>
      <w:pPr>
        <w:numPr>
          <w:ilvl w:val="0"/>
          <w:numId w:val="1002"/>
        </w:numPr>
        <w:pStyle w:val="Compact"/>
      </w:pPr>
      <w:r>
        <w:rPr>
          <w:bCs/>
          <w:b/>
        </w:rPr>
        <w:t xml:space="preserve">Phase 1 (Quantitative):</w:t>
      </w:r>
      <w:r>
        <w:t xml:space="preserve"> </w:t>
      </w:r>
      <w:r>
        <w:t xml:space="preserve">Survey of 150+ self-identified plumbers across five urban districts, measuring skills, income levels, and incident reports (e.g., water contamination events linked to repairs).</w:t>
      </w:r>
    </w:p>
    <w:p>
      <w:pPr>
        <w:numPr>
          <w:ilvl w:val="0"/>
          <w:numId w:val="1002"/>
        </w:numPr>
        <w:pStyle w:val="Compact"/>
      </w:pPr>
      <w:r>
        <w:rPr>
          <w:bCs/>
          <w:b/>
        </w:rPr>
        <w:t xml:space="preserve">Phase 2 (Qualitative):</w:t>
      </w:r>
      <w:r>
        <w:t xml:space="preserve"> </w:t>
      </w:r>
      <w:r>
        <w:t xml:space="preserve">In-depth interviews with 25 key stakeholders—including municipal engineers from Kinshasa’s Direction de l’Eau et de l’Assainissement, NGO representatives like WaterAid DRC, and community leaders—to map systemic barriers.</w:t>
      </w:r>
    </w:p>
    <w:p>
      <w:pPr>
        <w:numPr>
          <w:ilvl w:val="0"/>
          <w:numId w:val="1002"/>
        </w:numPr>
        <w:pStyle w:val="Compact"/>
      </w:pPr>
      <w:r>
        <w:rPr>
          <w:bCs/>
          <w:b/>
        </w:rPr>
        <w:t xml:space="preserve">Phase 3 (Field Validation):</w:t>
      </w:r>
      <w:r>
        <w:t xml:space="preserve"> </w:t>
      </w:r>
      <w:r>
        <w:t xml:space="preserve">Collaborative workshops in selected neighborhoods to co-design a pilot plumber training curriculum with local artisans and technical schools (e.g., École Supérieure des Arts et Métiers de Kinshasa).</w:t>
      </w:r>
    </w:p>
    <w:p>
      <w:pPr>
        <w:pStyle w:val="FirstParagraph"/>
      </w:pPr>
      <w:r>
        <w:t xml:space="preserve">All data collection will prioritize ethical engagement, using local translators and community advisory boards. The framework adheres to the "Do No Harm" principles of humanitarian research in fragile settings.</w:t>
      </w:r>
    </w:p>
    <w:bookmarkEnd w:id="24"/>
    <w:bookmarkStart w:id="25" w:name="expected-contributions"/>
    <w:p>
      <w:pPr>
        <w:pStyle w:val="Heading2"/>
      </w:pPr>
      <w:r>
        <w:t xml:space="preserve">Expected Contributions</w:t>
      </w:r>
    </w:p>
    <w:p>
      <w:pPr>
        <w:pStyle w:val="FirstParagraph"/>
      </w:pPr>
      <w:r>
        <w:t xml:space="preserve">This Thesis Proposal promises multifaceted contributions:</w:t>
      </w:r>
    </w:p>
    <w:p>
      <w:pPr>
        <w:numPr>
          <w:ilvl w:val="0"/>
          <w:numId w:val="1003"/>
        </w:numPr>
        <w:pStyle w:val="Compact"/>
      </w:pPr>
      <w:r>
        <w:rPr>
          <w:bCs/>
          <w:b/>
        </w:rPr>
        <w:t xml:space="preserve">Academic:</w:t>
      </w:r>
      <w:r>
        <w:t xml:space="preserve"> </w:t>
      </w:r>
      <w:r>
        <w:t xml:space="preserve">First empirical study on plumbing as a profession in Kinshasa, advancing urban infrastructure scholarship for conflict-affected cities.</w:t>
      </w:r>
    </w:p>
    <w:p>
      <w:pPr>
        <w:numPr>
          <w:ilvl w:val="0"/>
          <w:numId w:val="1003"/>
        </w:numPr>
        <w:pStyle w:val="Compact"/>
      </w:pPr>
      <w:r>
        <w:rPr>
          <w:bCs/>
          <w:b/>
        </w:rPr>
        <w:t xml:space="preserve">Policy:</w:t>
      </w:r>
      <w:r>
        <w:t xml:space="preserve"> </w:t>
      </w:r>
      <w:r>
        <w:t xml:space="preserve">A draft policy brief for the DRC Ministry of Water Resources, advocating for plumber certification and municipal support systems.</w:t>
      </w:r>
    </w:p>
    <w:p>
      <w:pPr>
        <w:numPr>
          <w:ilvl w:val="0"/>
          <w:numId w:val="1003"/>
        </w:numPr>
        <w:pStyle w:val="Compact"/>
      </w:pPr>
      <w:r>
        <w:rPr>
          <w:bCs/>
          <w:b/>
        </w:rPr>
        <w:t xml:space="preserve">Practical:</w:t>
      </w:r>
      <w:r>
        <w:t xml:space="preserve"> </w:t>
      </w:r>
      <w:r>
        <w:t xml:space="preserve">A scalable training toolkit with low-cost materials (e.g., recycled plastic pipes for hands-on practice) suited to Kinshasa’s informal economy.</w:t>
      </w:r>
    </w:p>
    <w:p>
      <w:pPr>
        <w:numPr>
          <w:ilvl w:val="0"/>
          <w:numId w:val="1003"/>
        </w:numPr>
        <w:pStyle w:val="Compact"/>
      </w:pPr>
      <w:r>
        <w:rPr>
          <w:bCs/>
          <w:b/>
        </w:rPr>
        <w:t xml:space="preserve">Social:</w:t>
      </w:r>
      <w:r>
        <w:t xml:space="preserve"> </w:t>
      </w:r>
      <w:r>
        <w:t xml:space="preserve">Empowerment pathways for female plumbers, addressing gender gaps in the sector (only 8% of Kinshasa’s plumbers are women, per 2023 DRC Gender Statistics).</w:t>
      </w:r>
    </w:p>
    <w:bookmarkEnd w:id="25"/>
    <w:bookmarkStart w:id="26" w:name="significance-for-dr-congo-kinshasa"/>
    <w:p>
      <w:pPr>
        <w:pStyle w:val="Heading2"/>
      </w:pPr>
      <w:r>
        <w:t xml:space="preserve">Significance for DR Congo Kinshasa</w:t>
      </w:r>
    </w:p>
    <w:p>
      <w:pPr>
        <w:pStyle w:val="FirstParagraph"/>
      </w:pPr>
      <w:r>
        <w:t xml:space="preserve">In a city where waterborne diseases account for over 40% of hospital admissions (National Health Ministry, 2023), professionalizing the Plumber is not merely technical—it is an urgent public health intervention. By treating plumbers as critical infrastructure workers (not just laborers), this Thesis Proposal aligns with Kinshasa’s strategic goal to achieve "Sanitation for All" by 2030. Furthermore, it directly supports DRC’s broader development vision of reducing urban poverty through job creation: a formalized plumbing sector could generate 5,000+ sustainable jobs in Kinshasa within five years.</w:t>
      </w:r>
    </w:p>
    <w:bookmarkEnd w:id="26"/>
    <w:bookmarkStart w:id="27" w:name="conclusion"/>
    <w:p>
      <w:pPr>
        <w:pStyle w:val="Heading2"/>
      </w:pPr>
      <w:r>
        <w:t xml:space="preserve">Conclusion</w:t>
      </w:r>
    </w:p>
    <w:p>
      <w:pPr>
        <w:pStyle w:val="FirstParagraph"/>
      </w:pPr>
      <w:r>
        <w:t xml:space="preserve">The water and sanitation emergency in DR Congo Kinshasa demands innovative, locally grounded solutions. This Thesis Proposal positions the Plumber as a pivotal agent of change—transforming a fragmented informal sector into a structured force for resilience. Through rigorous fieldwork in Kinshasa’s neighborhoods, this research will deliver actionable strategies to build safer water systems, protect vulnerable populations from disease, and lay the foundation for equitable urban growth. The success of this initiative is intrinsically tied to recognizing that in DR Congo Kinshasa, a skilled Plumber today is the safeguard of healthy communities tomorrow.</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Water Security through Formalized Plumbing Services in Kinshasa, Democratic Republic of the Congo</dc:title>
  <dc:creator/>
  <dc:language>en</dc:language>
  <cp:keywords/>
  <dcterms:created xsi:type="dcterms:W3CDTF">2026-07-13T18:41:37Z</dcterms:created>
  <dcterms:modified xsi:type="dcterms:W3CDTF">2026-07-13T18:41:37Z</dcterms:modified>
</cp:coreProperties>
</file>

<file path=docProps/custom.xml><?xml version="1.0" encoding="utf-8"?>
<Properties xmlns="http://schemas.openxmlformats.org/officeDocument/2006/custom-properties" xmlns:vt="http://schemas.openxmlformats.org/officeDocument/2006/docPropsVTypes"/>
</file>