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Sustaining</w:t>
      </w:r>
      <w:r>
        <w:t xml:space="preserve"> </w:t>
      </w:r>
      <w:r>
        <w:t xml:space="preserve">Urban</w:t>
      </w:r>
      <w:r>
        <w:t xml:space="preserve"> </w:t>
      </w:r>
      <w:r>
        <w:t xml:space="preserve">Fluid</w:t>
      </w:r>
      <w:r>
        <w:t xml:space="preserve"> </w:t>
      </w:r>
      <w:r>
        <w:t xml:space="preserve">Systems</w:t>
      </w:r>
      <w:r>
        <w:t xml:space="preserve"> </w:t>
      </w:r>
      <w:r>
        <w:t xml:space="preserve">in</w:t>
      </w:r>
      <w:r>
        <w:t xml:space="preserve"> </w:t>
      </w:r>
      <w:r>
        <w:t xml:space="preserve">France</w:t>
      </w:r>
      <w:r>
        <w:t xml:space="preserve"> </w:t>
      </w:r>
      <w:r>
        <w:t xml:space="preserve">Paris</w:t>
      </w:r>
    </w:p>
    <w:bookmarkStart w:id="28" w:name="Xde6a3607ccc21ae308f1ddde3efebd33dd80161"/>
    <w:p>
      <w:pPr>
        <w:pStyle w:val="Heading1"/>
      </w:pPr>
      <w:r>
        <w:t xml:space="preserve">Thesis Proposal: The Critical Role of the Plumber in Modernizing Urban Water Infrastructure within France Paris</w:t>
      </w:r>
    </w:p>
    <w:bookmarkStart w:id="20" w:name="abstract"/>
    <w:p>
      <w:pPr>
        <w:pStyle w:val="Heading2"/>
      </w:pPr>
      <w:r>
        <w:t xml:space="preserve">Abstract</w:t>
      </w:r>
    </w:p>
    <w:p>
      <w:pPr>
        <w:pStyle w:val="FirstParagraph"/>
      </w:pPr>
      <w:r>
        <w:t xml:space="preserve">This Thesis Proposal outlines a research project examining the indispensable role of the Plumber as a key technical and environmental actor within the complex urban water systems of France Paris. Focusing on Paris's unique historical infrastructure, regulatory landscape, and contemporary sustainability challenges, this study investigates how professional plumbers serve as frontline implementers of critical water conservation policies, public health safeguards, and climate adaptation strategies. With over 2 million residents relying on a 150-year-old underground network in the capital city of France Paris (including pipes dating back to Napoleon III's era), the expertise of certified Plumbers is not merely vocational but central to urban resilience. This research addresses a significant gap in French urban studies, where technical trades like plumbing are often overlooked despite their direct impact on public welfare and environmental compliance within France Paris.</w:t>
      </w:r>
    </w:p>
    <w:bookmarkEnd w:id="20"/>
    <w:bookmarkStart w:id="21" w:name="X239db92c57e95d58c4beed4e0f66642b8f90091"/>
    <w:p>
      <w:pPr>
        <w:pStyle w:val="Heading2"/>
      </w:pPr>
      <w:r>
        <w:t xml:space="preserve">1. Introduction: The Urban Plumbing Imperative in France Paris</w:t>
      </w:r>
    </w:p>
    <w:p>
      <w:pPr>
        <w:pStyle w:val="FirstParagraph"/>
      </w:pPr>
      <w:r>
        <w:t xml:space="preserve">Paris, as the vibrant capital of France, faces unprecedented pressure on its water infrastructure. Aging pipes, combined with increasing urban density and climate-induced extremes (such as severe droughts and intense rainfall events), demand a sophisticated approach to maintenance and modernization. The Plumber in France Paris operates within a highly regulated ecosystem governed by French national codes (e.g., Code de la Santé Publique, Loi Éau et Milieu) that mandate specific standards for potable water delivery, wastewater management, and energy-efficient installations. This research argues that understanding the professional practices, challenges, and evolving responsibilities of the Plumber is paramount to developing effective urban water policies for France Paris. The Thesis Proposal positions the Plumber not merely as a repair technician but as a crucial node in the city's sustainable development framework.</w:t>
      </w:r>
    </w:p>
    <w:bookmarkEnd w:id="21"/>
    <w:bookmarkStart w:id="22" w:name="research-problem-and-gap"/>
    <w:p>
      <w:pPr>
        <w:pStyle w:val="Heading2"/>
      </w:pPr>
      <w:r>
        <w:t xml:space="preserve">2. Research Problem and Gap</w:t>
      </w:r>
    </w:p>
    <w:p>
      <w:pPr>
        <w:pStyle w:val="FirstParagraph"/>
      </w:pPr>
      <w:r>
        <w:t xml:space="preserve">While extensive research exists on Parisian urban planning, environmental policy, and engineering infrastructure, there is a notable absence of scholarly focus on the *human element* – specifically the professional Plumber – within this system. Existing studies concentrate on technological solutions (e.g., smart meters) or municipal management structures (e.g., SUEZ), often neglecting how these systems are actually implemented and maintained at street level by skilled tradespeople. This gap is critical in France Paris, where the legal requirement for Plumbers to hold a Certificat de Qualification Professionnelle (CQP) directly links their expertise to public health outcomes. The Thesis Proposal identifies this oversight: How does the evolving role of the Plumber in France Paris respond to pressures like water scarcity targets, EU Water Framework Directive compliance, and the need for energy-efficient solutions (e.g., heat pumps linked to plumbing systems)? This research seeks to answer these questions through a granular analysis of plumber practices within Parisian contexts.</w:t>
      </w:r>
    </w:p>
    <w:bookmarkEnd w:id="22"/>
    <w:bookmarkStart w:id="23" w:name="research-objectives"/>
    <w:p>
      <w:pPr>
        <w:pStyle w:val="Heading2"/>
      </w:pPr>
      <w:r>
        <w:t xml:space="preserve">3. Research Objectives</w:t>
      </w:r>
    </w:p>
    <w:p>
      <w:pPr>
        <w:numPr>
          <w:ilvl w:val="0"/>
          <w:numId w:val="1001"/>
        </w:numPr>
        <w:pStyle w:val="Compact"/>
      </w:pPr>
      <w:r>
        <w:t xml:space="preserve">To map the current regulatory and professional landscape governing Plumbers in France Paris, emphasizing their mandated responsibilities under French water law.</w:t>
      </w:r>
    </w:p>
    <w:p>
      <w:pPr>
        <w:numPr>
          <w:ilvl w:val="0"/>
          <w:numId w:val="1001"/>
        </w:numPr>
        <w:pStyle w:val="Compact"/>
      </w:pPr>
      <w:r>
        <w:t xml:space="preserve">To investigate the daily operational challenges faced by Plumbers when maintaining and upgrading Paris's legacy infrastructure (e.g., lead pipes, narrow streets, historic buildings) versus modern systems.</w:t>
      </w:r>
    </w:p>
    <w:p>
      <w:pPr>
        <w:numPr>
          <w:ilvl w:val="0"/>
          <w:numId w:val="1001"/>
        </w:numPr>
        <w:pStyle w:val="Compact"/>
      </w:pPr>
      <w:r>
        <w:t xml:space="preserve">To analyze how Plumbers in France Paris contribute to achieving city-wide environmental goals (e.g., reducing water loss, promoting greywater systems, supporting energy-efficient heating).</w:t>
      </w:r>
    </w:p>
    <w:p>
      <w:pPr>
        <w:numPr>
          <w:ilvl w:val="0"/>
          <w:numId w:val="1001"/>
        </w:numPr>
        <w:pStyle w:val="Compact"/>
      </w:pPr>
      <w:r>
        <w:t xml:space="preserve">To assess the impact of new technologies (e.g., digital diagnostics tools, water-saving fixtures) on the profession's workflows and skill requirements within Paris.</w:t>
      </w:r>
    </w:p>
    <w:p>
      <w:pPr>
        <w:numPr>
          <w:ilvl w:val="0"/>
          <w:numId w:val="1001"/>
        </w:numPr>
        <w:pStyle w:val="Compact"/>
      </w:pPr>
      <w:r>
        <w:t xml:space="preserve">To propose evidence-based recommendations for enhancing professional training and municipal support structures to bolster the Plumber's role in Paris's future sustainability.</w:t>
      </w:r>
    </w:p>
    <w:bookmarkEnd w:id="23"/>
    <w:bookmarkStart w:id="24" w:name="methodology"/>
    <w:p>
      <w:pPr>
        <w:pStyle w:val="Heading2"/>
      </w:pPr>
      <w:r>
        <w:t xml:space="preserve">4. Methodology</w:t>
      </w:r>
    </w:p>
    <w:p>
      <w:pPr>
        <w:pStyle w:val="FirstParagraph"/>
      </w:pPr>
      <w:r>
        <w:t xml:space="preserve">This mixed-methods study will employ a triangulated approach tailored to the Parisian context:</w:t>
      </w:r>
    </w:p>
    <w:p>
      <w:pPr>
        <w:numPr>
          <w:ilvl w:val="0"/>
          <w:numId w:val="1002"/>
        </w:numPr>
        <w:pStyle w:val="Compact"/>
      </w:pPr>
      <w:r>
        <w:rPr>
          <w:bCs/>
          <w:b/>
        </w:rPr>
        <w:t xml:space="preserve">Qualitative Fieldwork:</w:t>
      </w:r>
      <w:r>
        <w:t xml:space="preserve"> </w:t>
      </w:r>
      <w:r>
        <w:t xml:space="preserve">Semi-structured interviews with 30 certified Plumbers across diverse Parisian districts (e.g., Le Marais, Montmartre, La Défense) and representatives from key institutions (Paris City Council's Urban Water Department, SUEZ Paris, professional plumber unions like Fédération Française de la Plomberie).</w:t>
      </w:r>
    </w:p>
    <w:p>
      <w:pPr>
        <w:numPr>
          <w:ilvl w:val="0"/>
          <w:numId w:val="1002"/>
        </w:numPr>
        <w:pStyle w:val="Compact"/>
      </w:pPr>
      <w:r>
        <w:rPr>
          <w:bCs/>
          <w:b/>
        </w:rPr>
        <w:t xml:space="preserve">Document Analysis:</w:t>
      </w:r>
      <w:r>
        <w:t xml:space="preserve"> </w:t>
      </w:r>
      <w:r>
        <w:t xml:space="preserve">Examination of French legal texts (Code de la Santé Publique, Code Général des Collectivités Territoriales), municipal reports on water infrastructure investment in Paris, and training curricula for the CQP.</w:t>
      </w:r>
    </w:p>
    <w:p>
      <w:pPr>
        <w:numPr>
          <w:ilvl w:val="0"/>
          <w:numId w:val="1002"/>
        </w:numPr>
        <w:pStyle w:val="Compact"/>
      </w:pPr>
      <w:r>
        <w:rPr>
          <w:bCs/>
          <w:b/>
        </w:rPr>
        <w:t xml:space="preserve">Case Study Analysis:</w:t>
      </w:r>
      <w:r>
        <w:t xml:space="preserve"> </w:t>
      </w:r>
      <w:r>
        <w:t xml:space="preserve">In-depth examination of specific Parisian projects where plumber expertise was pivotal (e.g., the renovation of historical buildings in the 1st arrondissement or district-wide leak-reduction programs).</w:t>
      </w:r>
    </w:p>
    <w:bookmarkEnd w:id="24"/>
    <w:bookmarkStart w:id="25" w:name="expected-contributions-and-significance"/>
    <w:p>
      <w:pPr>
        <w:pStyle w:val="Heading2"/>
      </w:pPr>
      <w:r>
        <w:t xml:space="preserve">5. Expected Contributions and Significance</w:t>
      </w:r>
    </w:p>
    <w:p>
      <w:pPr>
        <w:pStyle w:val="FirstParagraph"/>
      </w:pPr>
      <w:r>
        <w:t xml:space="preserve">This Thesis Proposal anticipates significant contributions to multiple fields relevant to France Paris:</w:t>
      </w:r>
    </w:p>
    <w:p>
      <w:pPr>
        <w:numPr>
          <w:ilvl w:val="0"/>
          <w:numId w:val="1003"/>
        </w:numPr>
        <w:pStyle w:val="Compact"/>
      </w:pPr>
      <w:r>
        <w:rPr>
          <w:bCs/>
          <w:b/>
        </w:rPr>
        <w:t xml:space="preserve">Urban Studies &amp; Policy:</w:t>
      </w:r>
      <w:r>
        <w:t xml:space="preserve"> </w:t>
      </w:r>
      <w:r>
        <w:t xml:space="preserve">Provides a nuanced, practitioner-centered perspective essential for designing realistic, effective urban water policies in France's most complex city. It moves beyond engineering blueprints to understand human agency.</w:t>
      </w:r>
    </w:p>
    <w:p>
      <w:pPr>
        <w:numPr>
          <w:ilvl w:val="0"/>
          <w:numId w:val="1003"/>
        </w:numPr>
        <w:pStyle w:val="Compact"/>
      </w:pPr>
      <w:r>
        <w:rPr>
          <w:bCs/>
          <w:b/>
        </w:rPr>
        <w:t xml:space="preserve">Professional Sociology:</w:t>
      </w:r>
      <w:r>
        <w:t xml:space="preserve"> </w:t>
      </w:r>
      <w:r>
        <w:t xml:space="preserve">Offers a detailed ethnographic account of the Plumber as a skilled tradesperson navigating modern regulatory and environmental imperatives within Parisian society, enriching studies of urban labor.</w:t>
      </w:r>
    </w:p>
    <w:p>
      <w:pPr>
        <w:numPr>
          <w:ilvl w:val="0"/>
          <w:numId w:val="1003"/>
        </w:numPr>
        <w:pStyle w:val="Compact"/>
      </w:pPr>
      <w:r>
        <w:rPr>
          <w:bCs/>
          <w:b/>
        </w:rPr>
        <w:t xml:space="preserve">Sustainability Practice:</w:t>
      </w:r>
      <w:r>
        <w:t xml:space="preserve"> </w:t>
      </w:r>
      <w:r>
        <w:t xml:space="preserve">Directly informs Paris's ambitious goals like "Paris Resilience Strategy 2050" and its water management targets by highlighting the indispensable role of frontline professionals. Evidence from this research could guide future municipal funding and training programs for Plumbers in France Paris, directly linking their work to city-wide climate adaptation.</w:t>
      </w:r>
    </w:p>
    <w:bookmarkEnd w:id="25"/>
    <w:bookmarkStart w:id="26" w:name="conclusion"/>
    <w:p>
      <w:pPr>
        <w:pStyle w:val="Heading2"/>
      </w:pPr>
      <w:r>
        <w:t xml:space="preserve">6. Conclusion</w:t>
      </w:r>
    </w:p>
    <w:p>
      <w:pPr>
        <w:pStyle w:val="FirstParagraph"/>
      </w:pPr>
      <w:r>
        <w:t xml:space="preserve">The Thesis Proposal argues that the Plumber is not a peripheral figure but a core agent of sustainability within the urban fabric of France Paris. As the capital city grapples with aging infrastructure and intense environmental pressures, understanding and supporting this vital profession is not optional – it is fundamental to Paris's future viability and its role as a leader in European urban resilience. This research will deliver actionable insights for policymakers, professional associations, and educational institutions in France Paris, ensuring that the expertise of the Plumber is recognized, valued, and strategically integrated into the city's water management ecosystem. By centering the Plumber within this critical discourse for France Paris, this Thesis Proposal aims to elevate a profession essential to urban life from behind-the-scenes necessity to acknowledged pillar of sustainable cityhood.</w:t>
      </w:r>
    </w:p>
    <w:bookmarkEnd w:id="26"/>
    <w:bookmarkStart w:id="27" w:name="word-count-872"/>
    <w:p>
      <w:pPr>
        <w:pStyle w:val="Heading2"/>
      </w:pPr>
      <w: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Plumber in Sustaining Urban Fluid Systems in France Paris</dc:title>
  <dc:creator/>
  <dc:language>en</dc:language>
  <cp:keywords/>
  <dcterms:created xsi:type="dcterms:W3CDTF">2026-07-19T06:58:14Z</dcterms:created>
  <dcterms:modified xsi:type="dcterms:W3CDTF">2026-07-19T06:58:14Z</dcterms:modified>
</cp:coreProperties>
</file>

<file path=docProps/custom.xml><?xml version="1.0" encoding="utf-8"?>
<Properties xmlns="http://schemas.openxmlformats.org/officeDocument/2006/custom-properties" xmlns:vt="http://schemas.openxmlformats.org/officeDocument/2006/docPropsVTypes"/>
</file>