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Sanitation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8" w:name="X0f028833d108dcfe8366dda38f9426a0c7394ac"/>
    <w:p>
      <w:pPr>
        <w:pStyle w:val="Heading1"/>
      </w:pPr>
      <w:r>
        <w:t xml:space="preserve">Thesis Proposal: The Critical Role of Certified Plumbers in Addressing Urban Sanitation Challenges in Nigeria Lagos</w:t>
      </w:r>
    </w:p>
    <w:bookmarkStart w:id="20" w:name="introduction-and-background"/>
    <w:p>
      <w:pPr>
        <w:pStyle w:val="Heading2"/>
      </w:pPr>
      <w:r>
        <w:t xml:space="preserve">1. Introduction and Background</w:t>
      </w:r>
    </w:p>
    <w:p>
      <w:pPr>
        <w:pStyle w:val="FirstParagraph"/>
      </w:pPr>
      <w:r>
        <w:t xml:space="preserve">The rapid urbanization of Nigeria, particularly within the sprawling metropolis of Lagos, has placed unprecedented strain on the city's aging water supply and sanitation infrastructure. As Africa's most populous city with an estimated 20-25 million residents (World Bank, 2023), Lagos faces a severe water crisis characterized by intermittent supply, inadequate sewage systems, and rampant groundwater contamination. In this context, the role of the</w:t>
      </w:r>
      <w:r>
        <w:t xml:space="preserve"> </w:t>
      </w:r>
      <w:r>
        <w:rPr>
          <w:bCs/>
          <w:b/>
        </w:rPr>
        <w:t xml:space="preserve">Plumber</w:t>
      </w:r>
      <w:r>
        <w:t xml:space="preserve"> </w:t>
      </w:r>
      <w:r>
        <w:t xml:space="preserve">transcends mere pipe repair; it becomes a cornerstone of public health and urban resilience. However, Nigeria Lagos currently operates with an unregulated plumbing workforce where over 70% of practitioners lack formal certification (Federal Ministry of Water Resources, 2021). This thesis proposes a rigorous investigation into the structural barriers hindering the professionalization of the</w:t>
      </w:r>
      <w:r>
        <w:t xml:space="preserve"> </w:t>
      </w:r>
      <w:r>
        <w:rPr>
          <w:bCs/>
          <w:b/>
        </w:rPr>
        <w:t xml:space="preserve">Plumber</w:t>
      </w:r>
      <w:r>
        <w:t xml:space="preserve"> </w:t>
      </w:r>
      <w:r>
        <w:t xml:space="preserve">in</w:t>
      </w:r>
      <w:r>
        <w:t xml:space="preserve"> </w:t>
      </w:r>
      <w:r>
        <w:rPr>
          <w:bCs/>
          <w:b/>
        </w:rPr>
        <w:t xml:space="preserve">Nigeria Lagos</w:t>
      </w:r>
      <w:r>
        <w:t xml:space="preserve">, assessing how this gap directly exacerbates sanitation failures and public health risks across diverse neighborhoods.</w:t>
      </w:r>
    </w:p>
    <w:bookmarkEnd w:id="20"/>
    <w:bookmarkStart w:id="21" w:name="problem-statement"/>
    <w:p>
      <w:pPr>
        <w:pStyle w:val="Heading2"/>
      </w:pPr>
      <w:r>
        <w:t xml:space="preserve">2. Problem Statement</w:t>
      </w:r>
    </w:p>
    <w:p>
      <w:pPr>
        <w:pStyle w:val="FirstParagraph"/>
      </w:pPr>
      <w:r>
        <w:t xml:space="preserve">Lagos State's infrastructure deficit is starkly evident in its water and sanitation sector. The World Health Organization (WHO) reports that less than 50% of Lagos residents have access to safe and reliable piped water, while open defecation persists in informal settlements (WHO/UNICEF, 2022). Crucially, the absence of a standardized certification regime for</w:t>
      </w:r>
      <w:r>
        <w:t xml:space="preserve"> </w:t>
      </w:r>
      <w:r>
        <w:rPr>
          <w:bCs/>
          <w:b/>
        </w:rPr>
        <w:t xml:space="preserve">Plumber</w:t>
      </w:r>
      <w:r>
        <w:t xml:space="preserve">s in</w:t>
      </w:r>
      <w:r>
        <w:t xml:space="preserve"> </w:t>
      </w:r>
      <w:r>
        <w:rPr>
          <w:bCs/>
          <w:b/>
        </w:rPr>
        <w:t xml:space="preserve">Nigeria Lagos</w:t>
      </w:r>
      <w:r>
        <w:t xml:space="preserve"> </w:t>
      </w:r>
      <w:r>
        <w:t xml:space="preserve">results in substandard installations, frequent leaks wasting precious water resources (estimated at 40% non-revenue water), and contamination risks from poorly maintained septic systems. This situation directly contributes to preventable diseases like cholera and typhoid, with Lagos reporting over 15,000 cases annually (Lagos State Ministry of Health, 2023). The core problem is not merely the lack of pipes but the critical shortage of skilled professionals equipped to install and maintain them correctly within Lagos's unique environmental challenges—flooding, high groundwater tables, and dense informal settlements. This thesis will investigate how formalizing the</w:t>
      </w:r>
      <w:r>
        <w:t xml:space="preserve"> </w:t>
      </w:r>
      <w:r>
        <w:rPr>
          <w:bCs/>
          <w:b/>
        </w:rPr>
        <w:t xml:space="preserve">Plumber</w:t>
      </w:r>
      <w:r>
        <w:t xml:space="preserve"> </w:t>
      </w:r>
      <w:r>
        <w:t xml:space="preserve">profession can directly mitigate these systemic failures.</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objectives for Nigeria Lagos:</w:t>
      </w:r>
    </w:p>
    <w:p>
      <w:pPr>
        <w:numPr>
          <w:ilvl w:val="0"/>
          <w:numId w:val="1001"/>
        </w:numPr>
        <w:pStyle w:val="Compact"/>
      </w:pPr>
      <w:r>
        <w:t xml:space="preserve">To map the current landscape of plumbing practice in Lagos, identifying key informal and formal practitioners across 5 major LGAs (Lagos Island, Surulere, Mushin, Ikorodu, Epe).</w:t>
      </w:r>
    </w:p>
    <w:p>
      <w:pPr>
        <w:numPr>
          <w:ilvl w:val="0"/>
          <w:numId w:val="1001"/>
        </w:numPr>
        <w:pStyle w:val="Compact"/>
      </w:pPr>
      <w:r>
        <w:t xml:space="preserve">To quantify the correlation between plumber certification levels and infrastructure failure rates (leaks, contamination incidents) within residential and commercial buildings in Lagos.</w:t>
      </w:r>
    </w:p>
    <w:p>
      <w:pPr>
        <w:numPr>
          <w:ilvl w:val="0"/>
          <w:numId w:val="1001"/>
        </w:numPr>
        <w:pStyle w:val="Compact"/>
      </w:pPr>
      <w:r>
        <w:t xml:space="preserve">To analyze the socio-economic barriers preventing aspiring plumbers from obtaining formal training or certification in Nigeria Lagos.</w:t>
      </w:r>
    </w:p>
    <w:p>
      <w:pPr>
        <w:numPr>
          <w:ilvl w:val="0"/>
          <w:numId w:val="1001"/>
        </w:numPr>
        <w:pStyle w:val="Compact"/>
      </w:pPr>
      <w:r>
        <w:t xml:space="preserve">To develop evidence-based policy recommendations for the Lagos State Government (LSG) to establish a mandatory certification framework for plumbers, integrating with existing water agencies like LAGOS WATER.</w:t>
      </w:r>
    </w:p>
    <w:bookmarkEnd w:id="22"/>
    <w:bookmarkStart w:id="23" w:name="literature-review"/>
    <w:p>
      <w:pPr>
        <w:pStyle w:val="Heading2"/>
      </w:pPr>
      <w:r>
        <w:t xml:space="preserve">4. Literature Review</w:t>
      </w:r>
    </w:p>
    <w:p>
      <w:pPr>
        <w:pStyle w:val="FirstParagraph"/>
      </w:pPr>
      <w:r>
        <w:t xml:space="preserve">Existing literature on urban sanitation in Africa often focuses on infrastructure investment gaps but overlooks the human capacity dimension (Ogundipe &amp; Akintola, 2019). Studies from Kenya and Ghana highlight the positive impact of plumber certification programs on service reliability (UN-Habitat, 2020), yet no comprehensive research has been conducted within Nigeria Lagos. Nigerian academic work by Adebayo (2018) notes the "informalization" of technical trades but offers no pathway to formalization. This thesis directly addresses this critical gap by centering the</w:t>
      </w:r>
      <w:r>
        <w:t xml:space="preserve"> </w:t>
      </w:r>
      <w:r>
        <w:rPr>
          <w:bCs/>
          <w:b/>
        </w:rPr>
        <w:t xml:space="preserve">Plumber</w:t>
      </w:r>
      <w:r>
        <w:t xml:space="preserve"> </w:t>
      </w:r>
      <w:r>
        <w:t xml:space="preserve">as a key agent of change specific to Lagos's reality, moving beyond generic infrastructure analysis to focus on professional competency—the missing link in Nigeria's sanitation strategy.</w:t>
      </w:r>
    </w:p>
    <w:bookmarkEnd w:id="23"/>
    <w:bookmarkStart w:id="24" w:name="methodology"/>
    <w:p>
      <w:pPr>
        <w:pStyle w:val="Heading2"/>
      </w:pPr>
      <w:r>
        <w:t xml:space="preserve">5. Methodology</w:t>
      </w:r>
    </w:p>
    <w:p>
      <w:pPr>
        <w:pStyle w:val="FirstParagraph"/>
      </w:pPr>
      <w:r>
        <w:t xml:space="preserve">This mixed-methods research employs a three-pronged approach tailored for Lagos context:</w:t>
      </w:r>
    </w:p>
    <w:p>
      <w:pPr>
        <w:numPr>
          <w:ilvl w:val="0"/>
          <w:numId w:val="1002"/>
        </w:numPr>
        <w:pStyle w:val="Compact"/>
      </w:pPr>
      <w:r>
        <w:rPr>
          <w:bCs/>
          <w:b/>
        </w:rPr>
        <w:t xml:space="preserve">Quantitative Survey:</w:t>
      </w:r>
      <w:r>
        <w:t xml:space="preserve"> </w:t>
      </w:r>
      <w:r>
        <w:t xml:space="preserve">Structured questionnaires distributed to 300 plumbers across selected LGAs, assessing training history, certification status, common challenges (materials access, client trust), and self-reported failure rates. Data will be linked to municipal records on water complaints.</w:t>
      </w:r>
    </w:p>
    <w:p>
      <w:pPr>
        <w:numPr>
          <w:ilvl w:val="0"/>
          <w:numId w:val="1002"/>
        </w:numPr>
        <w:pStyle w:val="Compact"/>
      </w:pPr>
      <w:r>
        <w:rPr>
          <w:bCs/>
          <w:b/>
        </w:rPr>
        <w:t xml:space="preserve">Qualitative Fieldwork:</w:t>
      </w:r>
      <w:r>
        <w:t xml:space="preserve"> </w:t>
      </w:r>
      <w:r>
        <w:t xml:space="preserve">In-depth interviews with 30 certified and uncertified plumbers in Lagos; focus groups with 4 community associations in high-risk areas (e.g., Makoko, Agege); observations of installation/repair processes.</w:t>
      </w:r>
    </w:p>
    <w:p>
      <w:pPr>
        <w:numPr>
          <w:ilvl w:val="0"/>
          <w:numId w:val="1002"/>
        </w:numPr>
        <w:pStyle w:val="Compact"/>
      </w:pPr>
      <w:r>
        <w:rPr>
          <w:bCs/>
          <w:b/>
        </w:rPr>
        <w:t xml:space="preserve">Policy Analysis:</w:t>
      </w:r>
      <w:r>
        <w:t xml:space="preserve"> </w:t>
      </w:r>
      <w:r>
        <w:t xml:space="preserve">Review of existing regulations (Lagos State Water Supply Regulation Act 2015), training curricula at technical colleges, and comparison with successful models from Cape Town and Nairobi.</w:t>
      </w:r>
    </w:p>
    <w:p>
      <w:pPr>
        <w:pStyle w:val="FirstParagraph"/>
      </w:pPr>
      <w:r>
        <w:t xml:space="preserve">Data will be analyzed using SPSS for statistical correlation (Objective 2) and thematic analysis for qualitative insights (Objectives 1 &amp; 3). Ethical clearance will be sought from the University of Lagos Research Ethics Committee.</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transform urban sanitation policy in Nigeria. By grounding the study firmly in Lagos—the epicenter of Nigeria's water crisis—the Thesis Proposal provides actionable data for policymakers. The findings will directly support the Lagos State Government's "Lagos Water for All" initiative (2023-2030), demonstrating that investing in certified plumbers is a cost-effective strategy to reduce non-revenue water and disease burden. For academia, it contributes new knowledge on professionalization within Africa's informal urban economies. Crucially, it shifts the narrative from "lack of pipes" to "lack of skilled professionals," making the</w:t>
      </w:r>
      <w:r>
        <w:t xml:space="preserve"> </w:t>
      </w:r>
      <w:r>
        <w:rPr>
          <w:bCs/>
          <w:b/>
        </w:rPr>
        <w:t xml:space="preserve">Plumber</w:t>
      </w:r>
      <w:r>
        <w:t xml:space="preserve"> </w:t>
      </w:r>
      <w:r>
        <w:t xml:space="preserve">central to Lagos's sustainability story. The proposed certification framework could serve as a scalable model for other Nigerian cities facing similar challenges.</w:t>
      </w:r>
    </w:p>
    <w:bookmarkEnd w:id="25"/>
    <w:bookmarkStart w:id="26" w:name="timeline-and-expected-outcomes"/>
    <w:p>
      <w:pPr>
        <w:pStyle w:val="Heading2"/>
      </w:pPr>
      <w:r>
        <w:t xml:space="preserve">7. Timeline and Expected Outcomes</w:t>
      </w:r>
    </w:p>
    <w:p>
      <w:pPr>
        <w:pStyle w:val="FirstParagraph"/>
      </w:pPr>
      <w:r>
        <w:t xml:space="preserve">The 18-month research plan includes: Months 1-3 (Literature Review &amp; Tool Design), Months 4-9 (Data Collection in Lagos), Months 10-14 (Analysis &amp; Drafting), Months 15-18 (Policy Report Finalization). Expected outcomes include a peer-reviewed journal article, a comprehensive policy brief for LSG, and an academic thesis. The ultimate output is a roadmap to professionalize the</w:t>
      </w:r>
      <w:r>
        <w:t xml:space="preserve"> </w:t>
      </w:r>
      <w:r>
        <w:rPr>
          <w:bCs/>
          <w:b/>
        </w:rPr>
        <w:t xml:space="preserve">Plumber</w:t>
      </w:r>
      <w:r>
        <w:t xml:space="preserve"> </w:t>
      </w:r>
      <w:r>
        <w:t xml:space="preserve">profession across Nigeria Lagos, directly linking certified expertise to improved water security and public health for millions of residents.</w:t>
      </w:r>
    </w:p>
    <w:bookmarkEnd w:id="26"/>
    <w:bookmarkStart w:id="27" w:name="conclusion"/>
    <w:p>
      <w:pPr>
        <w:pStyle w:val="Heading2"/>
      </w:pPr>
      <w:r>
        <w:t xml:space="preserve">8. Conclusion</w:t>
      </w:r>
    </w:p>
    <w:p>
      <w:pPr>
        <w:pStyle w:val="FirstParagraph"/>
      </w:pPr>
      <w:r>
        <w:t xml:space="preserve">The critical need for competent professionals cannot be overstated in Lagos's sanitation crisis. This Thesis Proposal addresses a systemic gap by centering the role of the</w:t>
      </w:r>
      <w:r>
        <w:t xml:space="preserve"> </w:t>
      </w:r>
      <w:r>
        <w:rPr>
          <w:bCs/>
          <w:b/>
        </w:rPr>
        <w:t xml:space="preserve">Plumber</w:t>
      </w:r>
      <w:r>
        <w:t xml:space="preserve"> </w:t>
      </w:r>
      <w:r>
        <w:t xml:space="preserve">within the specific socio-technical context of Nigeria Lagos. By rigorously investigating barriers to certification and measuring their impact on infrastructure reliability, this research moves beyond descriptive analysis to deliver tangible solutions. Success would not merely mean more licensed workers; it would mean fewer leaks, cleaner water, healthier communities, and a more resilient Lagos—a city where the humble</w:t>
      </w:r>
      <w:r>
        <w:t xml:space="preserve"> </w:t>
      </w:r>
      <w:r>
        <w:rPr>
          <w:bCs/>
          <w:b/>
        </w:rPr>
        <w:t xml:space="preserve">Plumber</w:t>
      </w:r>
      <w:r>
        <w:t xml:space="preserve"> </w:t>
      </w:r>
      <w:r>
        <w:t xml:space="preserve">is recognized as a vital public health guardian. This project offers an essential step towards building a sustainable urban future for Nigeria's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Certified Plumbers in Addressing Urban Sanitation Challenges in Nigeria Lagos</dc:title>
  <dc:creator/>
  <dc:language>en</dc:language>
  <cp:keywords/>
  <dcterms:created xsi:type="dcterms:W3CDTF">2026-07-21T04:46:06Z</dcterms:created>
  <dcterms:modified xsi:type="dcterms:W3CDTF">2026-07-21T04:46:06Z</dcterms:modified>
</cp:coreProperties>
</file>

<file path=docProps/custom.xml><?xml version="1.0" encoding="utf-8"?>
<Properties xmlns="http://schemas.openxmlformats.org/officeDocument/2006/custom-properties" xmlns:vt="http://schemas.openxmlformats.org/officeDocument/2006/docPropsVTypes"/>
</file>