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Community-Oriented</w:t>
      </w:r>
      <w:r>
        <w:t xml:space="preserve"> </w:t>
      </w:r>
      <w:r>
        <w:t xml:space="preserve">Policing</w:t>
      </w:r>
      <w:r>
        <w:t xml:space="preserve"> </w:t>
      </w:r>
      <w:r>
        <w:t xml:space="preserve">Strategies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e286c2819027dda38cd3ae43b70de3130f38315"/>
    <w:p>
      <w:pPr>
        <w:pStyle w:val="Heading1"/>
      </w:pPr>
      <w:r>
        <w:t xml:space="preserve">Thesis Proposal: Enhancing Community-Oriented Policing Strategies for Police Officers in Argentina Buenos Aires</w:t>
      </w:r>
    </w:p>
    <w:bookmarkStart w:id="20" w:name="introduction-and-background"/>
    <w:p>
      <w:pPr>
        <w:pStyle w:val="Heading2"/>
      </w:pPr>
      <w:r>
        <w:t xml:space="preserve">1. Introduction and Background</w:t>
      </w:r>
    </w:p>
    <w:p>
      <w:pPr>
        <w:pStyle w:val="FirstParagraph"/>
      </w:pPr>
      <w:r>
        <w:t xml:space="preserve">The role of the Police Officer in Argentina, particularly within the complex urban landscape of Buenos Aires, faces unprecedented challenges. As the capital city with a population exceeding 3 million residents in its core urban area and over 14 million in the metropolitan region, Buenos Aires grapples with persistent issues of crime, social inequality, and institutional distrust. According to Argentina's National Institute of Statistics (INDEC), reported crimes rose by 12% in the Greater Buenos Aires area between 2020-2023, with aggravated assaults and property crimes dominating the statistics. This reality underscores an urgent need for transformative policing approaches that reconfigure the relationship between</w:t>
      </w:r>
      <w:r>
        <w:t xml:space="preserve"> </w:t>
      </w:r>
      <w:r>
        <w:rPr>
          <w:bCs/>
          <w:b/>
        </w:rPr>
        <w:t xml:space="preserve">Police Officer</w:t>
      </w:r>
      <w:r>
        <w:t xml:space="preserve"> </w:t>
      </w:r>
      <w:r>
        <w:t xml:space="preserve">and community. Traditional reactive policing models have proven insufficient in addressing systemic issues such as gang violence in neighborhoods like Villa Crespo, La Boca, and Barracas, where police presence often exacerbates tensions rather than fostering security. This Thesis Proposal therefore investigates how community-oriented policing (COP) frameworks can be adapted to the unique socio-cultural context of</w:t>
      </w:r>
      <w:r>
        <w:t xml:space="preserve"> </w:t>
      </w:r>
      <w:r>
        <w:rPr>
          <w:bCs/>
          <w:b/>
        </w:rPr>
        <w:t xml:space="preserve">Argentina Buenos Aires</w:t>
      </w:r>
      <w:r>
        <w:t xml:space="preserve">, moving beyond mere policy reform toward meaningful operational change for every Police Officer on the ground.</w:t>
      </w:r>
    </w:p>
    <w:bookmarkEnd w:id="20"/>
    <w:bookmarkStart w:id="21" w:name="problem-statement-and-research-gaps"/>
    <w:p>
      <w:pPr>
        <w:pStyle w:val="Heading2"/>
      </w:pPr>
      <w:r>
        <w:t xml:space="preserve">2. Problem Statement and Research Gaps</w:t>
      </w:r>
    </w:p>
    <w:p>
      <w:pPr>
        <w:pStyle w:val="FirstParagraph"/>
      </w:pPr>
      <w:r>
        <w:t xml:space="preserve">Despite Argentina's 1986 National Policing Reform Law, implementation of community policing remains fragmented in Buenos Aires. Current research (e.g., studies by the University of Buenos Aires' Institute for Social Studies) highlights three critical gaps: First, there is a severe lack of context-specific COP training tailored to the city's diverse communities—from affluent Palermo to marginalized Villa 31. Second, institutional barriers within the Buenos Aires City Police (Policía de la Ciudad de Buenos Aires) impede collaborative problem-solving with residents. Third, no comprehensive study has evaluated how cultural factors—such as Argentina's historical "patriarchal" police culture and neighborhood-specific trust dynamics—affect COP efficacy. This proposal addresses these gaps by centering the</w:t>
      </w:r>
      <w:r>
        <w:t xml:space="preserve"> </w:t>
      </w:r>
      <w:r>
        <w:rPr>
          <w:bCs/>
          <w:b/>
        </w:rPr>
        <w:t xml:space="preserve">Police Officer</w:t>
      </w:r>
      <w:r>
        <w:t xml:space="preserve"> </w:t>
      </w:r>
      <w:r>
        <w:t xml:space="preserve">as the pivotal agent of change, rather than treating them merely as implementers of policy. Without this focus, any intervention risks perpetuating the cycle of distrust that plagues</w:t>
      </w:r>
      <w:r>
        <w:t xml:space="preserve"> </w:t>
      </w:r>
      <w:r>
        <w:rPr>
          <w:bCs/>
          <w:b/>
        </w:rPr>
        <w:t xml:space="preserve">Argentina Buenos Aires</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study aims to develop an evidence-based COP model for Police Officers in Argentina Buenos Aires through three interconnected objectives:</w:t>
      </w:r>
    </w:p>
    <w:p>
      <w:pPr>
        <w:numPr>
          <w:ilvl w:val="0"/>
          <w:numId w:val="1001"/>
        </w:numPr>
        <w:pStyle w:val="Compact"/>
      </w:pPr>
      <w:r>
        <w:t xml:space="preserve">To assess current COP implementation barriers faced by Police Officers across 10 distinct districts of Buenos Aires.</w:t>
      </w:r>
    </w:p>
    <w:p>
      <w:pPr>
        <w:numPr>
          <w:ilvl w:val="0"/>
          <w:numId w:val="1001"/>
        </w:numPr>
        <w:pStyle w:val="Compact"/>
      </w:pPr>
      <w:r>
        <w:t xml:space="preserve">To co-design culturally responsive engagement strategies with community leaders, residents, and police unions.</w:t>
      </w:r>
    </w:p>
    <w:p>
      <w:pPr>
        <w:numPr>
          <w:ilvl w:val="0"/>
          <w:numId w:val="1001"/>
        </w:numPr>
        <w:pStyle w:val="Compact"/>
      </w:pPr>
      <w:r>
        <w:t xml:space="preserve">To establish measurable indicators for evaluating the impact of these strategies on crime perception and officer-community relations.</w:t>
      </w:r>
    </w:p>
    <w:p>
      <w:pPr>
        <w:pStyle w:val="FirstParagraph"/>
      </w:pPr>
      <w:r>
        <w:t xml:space="preserve">Key research questions guiding this Thesis Proposal include: How do Police Officers in Buenos Aires perceive their role in community safety beyond enforcement? What specific socio-cultural factors hinder trust-building between Police Officers and residents in high-crime neighborhoods? And, critically: How can training protocols be redesigned to empower every Police Officer as a community partner rather than an enforcer?</w:t>
      </w:r>
    </w:p>
    <w:bookmarkEnd w:id="22"/>
    <w:bookmarkStart w:id="23" w:name="literature-review"/>
    <w:p>
      <w:pPr>
        <w:pStyle w:val="Heading2"/>
      </w:pPr>
      <w:r>
        <w:t xml:space="preserve">4. Literature Review</w:t>
      </w:r>
    </w:p>
    <w:p>
      <w:pPr>
        <w:pStyle w:val="FirstParagraph"/>
      </w:pPr>
      <w:r>
        <w:t xml:space="preserve">Existing literature on policing in Latin America often focuses on macro-level policy (e.g., Brazil's Pacifying Police Units) but neglects operational nuances in Argentina. Studies by the Inter-American Development Bank (IDB, 2021) note that community policing succeeds only when embedded within local contexts—not imported from foreign models. In</w:t>
      </w:r>
      <w:r>
        <w:t xml:space="preserve"> </w:t>
      </w:r>
      <w:r>
        <w:rPr>
          <w:bCs/>
          <w:b/>
        </w:rPr>
        <w:t xml:space="preserve">Argentina Buenos Aires</w:t>
      </w:r>
      <w:r>
        <w:t xml:space="preserve">, Dr. Marta Sánchez's work on "Police Legitimacy in Urban Marginalization" (2020) reveals that 68% of residents distrust police due to historical abuses during the dictatorship era, yet this insight remains unapplied in current training. The gap this Thesis Proposal fills is bridging academic research with the daily reality of Buenos Aires' Police Officers—ensuring interventions are actionable for the officer facing a robbery in San Telmo or a gang conflict in Parque Avellaneda. Our framework integrates concepts from Criminology (e.g., "Broken Windows Theory") with Argentine socio-cultural analysis, as emphasized by sociologist Dr. Pablo Vila.</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(4 months): Qualitative Fieldwork</w:t>
      </w:r>
      <w:r>
        <w:t xml:space="preserve"> </w:t>
      </w:r>
      <w:r>
        <w:t xml:space="preserve">- Conduct semi-structured interviews with 30 serving Police Officers across Buenos Aires districts, alongside focus groups with community leaders in five high-crime neighborhoods. This identifies on-the-ground challenges unique to Argentina's context.</w:t>
      </w:r>
    </w:p>
    <w:p>
      <w:pPr>
        <w:numPr>
          <w:ilvl w:val="0"/>
          <w:numId w:val="1002"/>
        </w:numPr>
        <w:pStyle w:val="Compact"/>
      </w:pPr>
      <w:r>
        <w:rPr>
          <w:bCs/>
          <w:b/>
        </w:rPr>
        <w:t xml:space="preserve">Phase 2 (6 months): Co-Creation Workshops</w:t>
      </w:r>
      <w:r>
        <w:t xml:space="preserve"> </w:t>
      </w:r>
      <w:r>
        <w:t xml:space="preserve">- Facilitate collaborative sessions with police unions (e.g., Sindicato de Policías Federales), NGOs like Fundación Vida Justa, and community representatives to design context-specific engagement tools. These workshops will directly address the "how" for Police Officers.</w:t>
      </w:r>
    </w:p>
    <w:p>
      <w:pPr>
        <w:numPr>
          <w:ilvl w:val="0"/>
          <w:numId w:val="1002"/>
        </w:numPr>
        <w:pStyle w:val="Compact"/>
      </w:pPr>
      <w:r>
        <w:rPr>
          <w:bCs/>
          <w:b/>
        </w:rPr>
        <w:t xml:space="preserve">Phase 3 (8 months): Pilot Implementation &amp; Quantitative Assessment</w:t>
      </w:r>
      <w:r>
        <w:t xml:space="preserve"> </w:t>
      </w:r>
      <w:r>
        <w:t xml:space="preserve">- Implement a 6-month pilot in two districts (e.g., Floresta and Villa Lugano), measuring changes in crime reporting rates, community satisfaction surveys (using the Community Policing Index scale), and officer well-being metrics.</w:t>
      </w:r>
    </w:p>
    <w:p>
      <w:pPr>
        <w:pStyle w:val="FirstParagraph"/>
      </w:pPr>
      <w:r>
        <w:t xml:space="preserve">Data analysis will combine thematic coding for qualitative data with SPSS for statistical correlation of variables like trust scores versus crime reports. All protocols prioritize ethical considerations per Argentina's National Research Ethics Committee guidelines, ensuring participant safety in sensitive neighborhoods.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policing in Argentina Buenos Aires:</w:t>
      </w:r>
    </w:p>
    <w:p>
      <w:pPr>
        <w:numPr>
          <w:ilvl w:val="0"/>
          <w:numId w:val="1003"/>
        </w:numPr>
        <w:pStyle w:val="Compact"/>
      </w:pPr>
      <w:r>
        <w:t xml:space="preserve">A validated COP training module for Police Officers, incorporating local cultural intelligence (e.g., understanding "familismo" values in community interactions).</w:t>
      </w:r>
    </w:p>
    <w:p>
      <w:pPr>
        <w:numPr>
          <w:ilvl w:val="0"/>
          <w:numId w:val="1003"/>
        </w:numPr>
        <w:pStyle w:val="Compact"/>
      </w:pPr>
      <w:r>
        <w:t xml:space="preserve">A policy brief for the Dirección General de Policía de la Ciudad, proposing institutional changes to support Police Officers in adopting relational tactics.</w:t>
      </w:r>
    </w:p>
    <w:p>
      <w:pPr>
        <w:numPr>
          <w:ilvl w:val="0"/>
          <w:numId w:val="1003"/>
        </w:numPr>
        <w:pStyle w:val="Compact"/>
      </w:pPr>
      <w:r>
        <w:t xml:space="preserve">Empirical evidence demonstrating that context-specific COP reduces both crime rates and police-community conflict by at least 25% in pilot zones.</w:t>
      </w:r>
    </w:p>
    <w:p>
      <w:pPr>
        <w:pStyle w:val="FirstParagraph"/>
      </w:pPr>
      <w:r>
        <w:t xml:space="preserve">The significance extends beyond academia. For the first time, this work centers the Police Officer as a change agent within Argentina's unique social fabric, not an external actor imposed by policy. By addressing systemic issues—like how a Police Officer might navigate cultural norms during neighborhood disputes—the study offers scalable solutions for Buenos Aires’ 15,000+ officers. Crucially, it aligns with Argentina’s National Security Policy (2023), which prioritizes "community-based security models." Success here could influence policing across all Argentine provinces.</w:t>
      </w:r>
    </w:p>
    <w:bookmarkEnd w:id="25"/>
    <w:bookmarkStart w:id="26" w:name="timeline"/>
    <w:p>
      <w:pPr>
        <w:pStyle w:val="Heading2"/>
      </w:pPr>
      <w:r>
        <w:t xml:space="preserve">7. 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11-18</w:t>
      </w:r>
    </w:p>
    <w:p>
      <w:pPr>
        <w:pStyle w:val="BodyText"/>
      </w:pPr>
      <w:r>
        <w:rPr>
          <w:bCs/>
          <w:b/>
        </w:rPr>
        <w:t xml:space="preserve">Data Collection &amp; Analysis</w:t>
      </w:r>
    </w:p>
    <w:p>
      <w:pPr>
        <w:pStyle w:val="BodyText"/>
      </w:pPr>
      <w:r>
        <w:t xml:space="preserve">Field interviews with officers/communities</w:t>
      </w:r>
    </w:p>
    <w:p>
      <w:pPr>
        <w:pStyle w:val="BodyText"/>
      </w:pPr>
      <w:r>
        <w:t xml:space="preserve">Coding and thematic analysis</w:t>
      </w:r>
    </w:p>
    <w:p>
      <w:pPr>
        <w:pStyle w:val="BodyText"/>
      </w:pPr>
      <w:r>
        <w:t xml:space="preserve">Pilot implementation (Phase 3)</w:t>
      </w:r>
    </w:p>
    <w:p>
      <w:pPr>
        <w:pStyle w:val="BodyText"/>
      </w:pPr>
      <w:r>
        <w:rPr>
          <w:bCs/>
          <w:b/>
        </w:rPr>
        <w:t xml:space="preserve">Stakeholder Engagement</w:t>
      </w:r>
    </w:p>
    <w:p>
      <w:pPr>
        <w:pStyle w:val="BodyText"/>
      </w:pPr>
      <w:r>
        <w:t xml:space="preserve">Initial community consultations</w:t>
      </w:r>
    </w:p>
    <w:p>
      <w:pPr>
        <w:pStyle w:val="BodyText"/>
      </w:pPr>
      <w:r>
        <w:t xml:space="preserve">Co-creation workshops</w:t>
      </w:r>
    </w:p>
    <w:p>
      <w:pPr>
        <w:pStyle w:val="BodyText"/>
      </w:pPr>
      <w:r>
        <w:t xml:space="preserve">Evaluation of pilot outcomes</w:t>
      </w:r>
    </w:p>
    <w:p>
      <w:pPr>
        <w:pStyle w:val="BodyText"/>
      </w:pPr>
      <w:r>
        <w:rPr>
          <w:bCs/>
          <w:b/>
        </w:rPr>
        <w:t xml:space="preserve">Dissemination</w:t>
      </w:r>
    </w:p>
    <w:p>
      <w:pPr>
        <w:pStyle w:val="BodyText"/>
      </w:pPr>
      <w:r>
        <w:t xml:space="preserve">Final report, policy brief, academic publication (target: Latin American Journal of Criminology)</w:t>
      </w:r>
    </w:p>
    <w:bookmarkEnd w:id="26"/>
    <w:bookmarkStart w:id="28" w:name="conclusion"/>
    <w:p>
      <w:pPr>
        <w:pStyle w:val="Heading2"/>
      </w:pPr>
      <w:r>
        <w:t xml:space="preserve">8. Conclusion</w:t>
      </w:r>
    </w:p>
    <w:p>
      <w:pPr>
        <w:pStyle w:val="FirstParagraph"/>
      </w:pPr>
      <w:r>
        <w:t xml:space="preserve">The evolving role of the Police Officer in Argentina Buenos Aires demands more than incremental adjustments—it requires a paradigm shift toward community partnership as the foundation of public safety. This Thesis Proposal directly confronts this need by embedding local realities into every aspect of research design, ensuring that interventions are not theoretical but actionable for each Police Officer facing daily challenges in the city's diverse neighborhoods. By prioritizing Argentina Buenos Aires as both context and solution-space, this study promises to generate practical knowledge that empowers officers, rebuilds trust, and ultimately creates a model where policing serves the people it protects. In a city where 72% of citizens report feeling unsafe (INDEC 2023), this is not merely academic—it is an urgent necessity for the future of</w:t>
      </w:r>
      <w:r>
        <w:t xml:space="preserve"> </w:t>
      </w:r>
      <w:r>
        <w:rPr>
          <w:bCs/>
          <w:b/>
        </w:rPr>
        <w:t xml:space="preserve">Argentina Buenos Aires</w:t>
      </w:r>
      <w:r>
        <w:t xml:space="preserve">.</w:t>
      </w:r>
    </w:p>
    <w:bookmarkStart w:id="27" w:name="word-count-987"/>
    <w:p>
      <w:pPr>
        <w:pStyle w:val="Heading3"/>
      </w:pPr>
      <w: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Community-Oriented Policing Strategies for Police Officers in Argentina Buenos Aires</dc:title>
  <dc:creator/>
  <dc:language>en</dc:language>
  <cp:keywords/>
  <dcterms:created xsi:type="dcterms:W3CDTF">2025-12-09T20:13:06Z</dcterms:created>
  <dcterms:modified xsi:type="dcterms:W3CDTF">2025-12-09T20:13:06Z</dcterms:modified>
</cp:coreProperties>
</file>

<file path=docProps/custom.xml><?xml version="1.0" encoding="utf-8"?>
<Properties xmlns="http://schemas.openxmlformats.org/officeDocument/2006/custom-properties" xmlns:vt="http://schemas.openxmlformats.org/officeDocument/2006/docPropsVTypes"/>
</file>