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Germany</w:t>
      </w:r>
      <w:r>
        <w:t xml:space="preserve"> </w:t>
      </w:r>
      <w:r>
        <w:t xml:space="preserve">Frankfurt</w:t>
      </w:r>
    </w:p>
    <w:bookmarkStart w:id="29" w:name="X223778f72196d7c7e293bc68818dcb4bb9dcff7"/>
    <w:p>
      <w:pPr>
        <w:pStyle w:val="Heading1"/>
      </w:pPr>
      <w:r>
        <w:t xml:space="preserve">Thesis Proposal: Enhancing Professional Competence of Police Officers in Germany Frankfurt</w:t>
      </w:r>
    </w:p>
    <w:bookmarkStart w:id="20" w:name="abstract"/>
    <w:p>
      <w:pPr>
        <w:pStyle w:val="Heading2"/>
      </w:pPr>
      <w:r>
        <w:t xml:space="preserve">Abstract</w:t>
      </w:r>
    </w:p>
    <w:p>
      <w:pPr>
        <w:pStyle w:val="FirstParagraph"/>
      </w:pPr>
      <w:r>
        <w:t xml:space="preserve">This Thesis Proposal outlines a critical research initiative focused on the evolving role and professional development needs of the Police Officer within the specific socio-legal context of Germany Frankfurt. As one of Europe's most dynamic and multicultural urban centers, Frankfurt presents unique challenges for its Police Officer workforce, including high-volume international business activity, significant immigrant populations, complex cross-border crime dynamics, and stringent German legal frameworks. This study aims to investigate current training methodologies, operational stressors faced by the Police Officer in Frankfurt, and propose evidence-based strategies to enhance professional competence. The findings will contribute significantly to public safety policy within Germany Frankfurt and offer a replicable model for other major German cities.</w:t>
      </w:r>
    </w:p>
    <w:bookmarkEnd w:id="20"/>
    <w:bookmarkStart w:id="21" w:name="X08a5b6159c1e34c04e173889403e4ee8e8990a8"/>
    <w:p>
      <w:pPr>
        <w:pStyle w:val="Heading2"/>
      </w:pPr>
      <w:r>
        <w:t xml:space="preserve">1. Introduction: The Critical Context of Police Work in Germany Frankfurt</w:t>
      </w:r>
    </w:p>
    <w:p>
      <w:pPr>
        <w:pStyle w:val="FirstParagraph"/>
      </w:pPr>
      <w:r>
        <w:t xml:space="preserve">Frankfurt am Main, Germany's principal financial hub and a major international transportation center, is home to approximately 760,000 residents and hosts numerous multinational corporations and diplomatic missions. This unique confluence necessitates a highly skilled and adaptable Police Officer workforce. The German Federal Police (Bundespolizei) has jurisdiction in specific areas like the airport, while the Hessen State Police (Polizeipräsidium Frankfurt am Main) manages day-to-day law enforcement across the city. As a critical node for EU-wide policing cooperation, including Europol and Eurojust operations, every Police Officer in Frankfurt operates within a complex web of local, national, and international responsibilities. This Thesis Proposal specifically addresses the urgent need to optimize the professional capabilities of the Police Officer in this high-stakes environment. The research will directly inform operational effectiveness and community trust within Germany Frankfurt.</w:t>
      </w:r>
    </w:p>
    <w:bookmarkEnd w:id="21"/>
    <w:bookmarkStart w:id="22" w:name="X18080434ddcf8c0603832fa6f2b763cebbb8b12"/>
    <w:p>
      <w:pPr>
        <w:pStyle w:val="Heading2"/>
      </w:pPr>
      <w:r>
        <w:t xml:space="preserve">2. Problem Statement: Evolving Challenges for the Police Officer in Frankfurt</w:t>
      </w:r>
    </w:p>
    <w:p>
      <w:pPr>
        <w:pStyle w:val="FirstParagraph"/>
      </w:pPr>
      <w:r>
        <w:t xml:space="preserve">The role of the Police Officer in Germany Frankfurt has undergone significant transformation since the 1990s, driven by globalization, digitalization, and demographic shifts. Key challenges include:</w:t>
      </w:r>
    </w:p>
    <w:p>
      <w:pPr>
        <w:numPr>
          <w:ilvl w:val="0"/>
          <w:numId w:val="1001"/>
        </w:numPr>
        <w:pStyle w:val="Compact"/>
      </w:pPr>
      <w:r>
        <w:rPr>
          <w:bCs/>
          <w:b/>
        </w:rPr>
        <w:t xml:space="preserve">Multicultural Engagement:</w:t>
      </w:r>
      <w:r>
        <w:t xml:space="preserve"> </w:t>
      </w:r>
      <w:r>
        <w:t xml:space="preserve">Frankfurt's population includes over 73% foreign-born residents or descendants (Statistisches Landesamt Hessen). Police Officers frequently interact with diverse communities requiring nuanced communication skills and cultural sensitivity, often under time pressure.</w:t>
      </w:r>
    </w:p>
    <w:p>
      <w:pPr>
        <w:numPr>
          <w:ilvl w:val="0"/>
          <w:numId w:val="1001"/>
        </w:numPr>
        <w:pStyle w:val="Compact"/>
      </w:pPr>
      <w:r>
        <w:rPr>
          <w:bCs/>
          <w:b/>
        </w:rPr>
        <w:t xml:space="preserve">Complex Crime Landscape:</w:t>
      </w:r>
      <w:r>
        <w:t xml:space="preserve"> </w:t>
      </w:r>
      <w:r>
        <w:t xml:space="preserve">From high-volume cybercrime targeting financial institutions to organized crime networks exploiting Frankfurt's global connectivity, the Police Officer must rapidly adapt to novel threats demanding specialized knowledge beyond traditional patrol duties.</w:t>
      </w:r>
    </w:p>
    <w:p>
      <w:pPr>
        <w:numPr>
          <w:ilvl w:val="0"/>
          <w:numId w:val="1001"/>
        </w:numPr>
        <w:pStyle w:val="Compact"/>
      </w:pPr>
      <w:r>
        <w:rPr>
          <w:bCs/>
          <w:b/>
        </w:rPr>
        <w:t xml:space="preserve">Operational Stress &amp; Burnout:</w:t>
      </w:r>
      <w:r>
        <w:t xml:space="preserve"> </w:t>
      </w:r>
      <w:r>
        <w:t xml:space="preserve">High workloads, exposure to trauma, and bureaucratic pressures contribute to significant stress. Current training often lacks sufficient focus on mental resilience specific to Frankfurt's operational tempo, impacting the long-term effectiveness of the Police Officer.</w:t>
      </w:r>
    </w:p>
    <w:p>
      <w:pPr>
        <w:numPr>
          <w:ilvl w:val="0"/>
          <w:numId w:val="1001"/>
        </w:numPr>
        <w:pStyle w:val="Compact"/>
      </w:pPr>
      <w:r>
        <w:rPr>
          <w:bCs/>
          <w:b/>
        </w:rPr>
        <w:t xml:space="preserve">Integration of Technology:</w:t>
      </w:r>
      <w:r>
        <w:t xml:space="preserve"> </w:t>
      </w:r>
      <w:r>
        <w:t xml:space="preserve">While Frankfurt implements advanced systems like AI-driven crime prediction (e.g., within the "Kriminalitäts-Informationssystem") and body-worn cameras, Police Officers require tailored training to leverage these tools effectively without compromising human judgment – a critical gap in current German police education.</w:t>
      </w:r>
    </w:p>
    <w:p>
      <w:pPr>
        <w:pStyle w:val="FirstParagraph"/>
      </w:pPr>
      <w:r>
        <w:t xml:space="preserve">This Thesis Proposal argues that without targeted research and intervention focused explicitly on the Frankfurt context, the professional competence of the Police Officer will remain suboptimal for meeting future security demands within Germany's most internationally connected city.</w:t>
      </w:r>
    </w:p>
    <w:bookmarkEnd w:id="22"/>
    <w:bookmarkStart w:id="23" w:name="X35aaa06b3c40a88f1813bdeadcb6c9dccb3f4e0"/>
    <w:p>
      <w:pPr>
        <w:pStyle w:val="Heading2"/>
      </w:pPr>
      <w:r>
        <w:t xml:space="preserve">3. Literature Review: Gaps in Existing Research on Police Officers in German Urban Centers</w:t>
      </w:r>
    </w:p>
    <w:p>
      <w:pPr>
        <w:pStyle w:val="FirstParagraph"/>
      </w:pPr>
      <w:r>
        <w:t xml:space="preserve">Extensive literature exists on policing models (e.g., community policing, problem-oriented policing) and officer well-being globally. However, significant gaps persist regarding the specific needs of the Police Officer within Germany's largest financial metropolis:</w:t>
      </w:r>
    </w:p>
    <w:p>
      <w:pPr>
        <w:numPr>
          <w:ilvl w:val="0"/>
          <w:numId w:val="1002"/>
        </w:numPr>
        <w:pStyle w:val="Compact"/>
      </w:pPr>
      <w:r>
        <w:t xml:space="preserve">Most German studies focus on rural or medium-sized city contexts (e.g., studies by Bundesministerium des Innern), neglecting Frankfurt's unique scale and international dimension.</w:t>
      </w:r>
    </w:p>
    <w:p>
      <w:pPr>
        <w:numPr>
          <w:ilvl w:val="0"/>
          <w:numId w:val="1002"/>
        </w:numPr>
        <w:pStyle w:val="Compact"/>
      </w:pPr>
      <w:r>
        <w:t xml:space="preserve">Research on multicultural policing in Germany is often theoretical, lacking empirical data from frontline Police Officers operating daily in a city like Frankfurt (Kaufmann, 2021).</w:t>
      </w:r>
    </w:p>
    <w:p>
      <w:pPr>
        <w:numPr>
          <w:ilvl w:val="0"/>
          <w:numId w:val="1002"/>
        </w:numPr>
        <w:pStyle w:val="Compact"/>
      </w:pPr>
      <w:r>
        <w:t xml:space="preserve">There is minimal focus on the integration of emerging digital tools into the *daily workflow* of the Police Officer beyond basic technical training (Schmidt &amp; Müller, 2023).</w:t>
      </w:r>
    </w:p>
    <w:p>
      <w:pPr>
        <w:pStyle w:val="FirstParagraph"/>
      </w:pPr>
      <w:r>
        <w:t xml:space="preserve">This Thesis Proposal directly addresses these gaps by centering its investigation exclusively on the operational reality faced by Police Officers within Germany Frankfurt, utilizing primary data collection methods designed for this specific urban ecosystem.</w:t>
      </w:r>
    </w:p>
    <w:bookmarkEnd w:id="23"/>
    <w:bookmarkStart w:id="24" w:name="research-objectives-and-questions"/>
    <w:p>
      <w:pPr>
        <w:pStyle w:val="Heading2"/>
      </w:pPr>
      <w:r>
        <w:t xml:space="preserve">4. Research Objectives and Questions</w:t>
      </w:r>
    </w:p>
    <w:p>
      <w:pPr>
        <w:pStyle w:val="FirstParagraph"/>
      </w:pPr>
      <w:r>
        <w:t xml:space="preserve">The core purpose of this Thesis Proposal is to generate actionable insights for enhancing Police Officer competence in Germany Frankfurt. Specific objectives include:</w:t>
      </w:r>
    </w:p>
    <w:p>
      <w:pPr>
        <w:numPr>
          <w:ilvl w:val="0"/>
          <w:numId w:val="1003"/>
        </w:numPr>
        <w:pStyle w:val="Compact"/>
      </w:pPr>
      <w:r>
        <w:t xml:space="preserve">To conduct a comprehensive assessment of current training curricula for new Police Officers within the Frankfurt Polizeipräsidium, identifying gaps in multicultural communication, digital literacy, and crisis intervention relevant to Frankfurt's context.</w:t>
      </w:r>
    </w:p>
    <w:p>
      <w:pPr>
        <w:numPr>
          <w:ilvl w:val="0"/>
          <w:numId w:val="1003"/>
        </w:numPr>
        <w:pStyle w:val="Compact"/>
      </w:pPr>
      <w:r>
        <w:t xml:space="preserve">To empirically analyze the primary stressors and operational challenges faced by serving Police Officers across different units (e.g., street patrol, Kripo, Cybercrime) within Frankfurt.</w:t>
      </w:r>
    </w:p>
    <w:p>
      <w:pPr>
        <w:numPr>
          <w:ilvl w:val="0"/>
          <w:numId w:val="1003"/>
        </w:numPr>
        <w:pStyle w:val="Compact"/>
      </w:pPr>
      <w:r>
        <w:t xml:space="preserve">To evaluate the effectiveness of current technological tools (e.g., digital evidence systems, AI support) from the perspective of frontline Police Officers in Frankfurt.</w:t>
      </w:r>
    </w:p>
    <w:p>
      <w:pPr>
        <w:numPr>
          <w:ilvl w:val="0"/>
          <w:numId w:val="1003"/>
        </w:numPr>
        <w:pStyle w:val="Compact"/>
      </w:pPr>
      <w:r>
        <w:t xml:space="preserve">To develop a practical framework for an enhanced professional development program tailored specifically for Police Officers operating in Germany's most complex urban environment (Frankfurt).</w:t>
      </w:r>
    </w:p>
    <w:bookmarkEnd w:id="24"/>
    <w:bookmarkStart w:id="25" w:name="methodology"/>
    <w:p>
      <w:pPr>
        <w:pStyle w:val="Heading2"/>
      </w:pPr>
      <w:r>
        <w:t xml:space="preserve">5. Methodology</w:t>
      </w:r>
    </w:p>
    <w:p>
      <w:pPr>
        <w:pStyle w:val="FirstParagraph"/>
      </w:pPr>
      <w:r>
        <w:t xml:space="preserve">This qualitative and quantitative mixed-methods study will employ:</w:t>
      </w:r>
    </w:p>
    <w:p>
      <w:pPr>
        <w:numPr>
          <w:ilvl w:val="0"/>
          <w:numId w:val="1004"/>
        </w:numPr>
        <w:pStyle w:val="Compact"/>
      </w:pPr>
      <w:r>
        <w:rPr>
          <w:bCs/>
          <w:b/>
        </w:rPr>
        <w:t xml:space="preserve">Structured Interviews:</w:t>
      </w:r>
      <w:r>
        <w:t xml:space="preserve"> </w:t>
      </w:r>
      <w:r>
        <w:t xml:space="preserve">30-40 in-depth interviews with active Police Officers (varying ranks, units, experience) from the Polizeipräsidium Frankfurt am Main.</w:t>
      </w:r>
    </w:p>
    <w:p>
      <w:pPr>
        <w:numPr>
          <w:ilvl w:val="0"/>
          <w:numId w:val="1004"/>
        </w:numPr>
        <w:pStyle w:val="Compact"/>
      </w:pPr>
      <w:r>
        <w:rPr>
          <w:bCs/>
          <w:b/>
        </w:rPr>
        <w:t xml:space="preserve">Semi-Structured Focus Groups:</w:t>
      </w:r>
      <w:r>
        <w:t xml:space="preserve"> </w:t>
      </w:r>
      <w:r>
        <w:t xml:space="preserve">5-6 focus groups with Police Officers to explore shared experiences and generate solutions.</w:t>
      </w:r>
    </w:p>
    <w:p>
      <w:pPr>
        <w:numPr>
          <w:ilvl w:val="0"/>
          <w:numId w:val="1004"/>
        </w:numPr>
        <w:pStyle w:val="Compact"/>
      </w:pPr>
      <w:r>
        <w:rPr>
          <w:bCs/>
          <w:b/>
        </w:rPr>
        <w:t xml:space="preserve">Document Analysis:</w:t>
      </w:r>
      <w:r>
        <w:t xml:space="preserve"> </w:t>
      </w:r>
      <w:r>
        <w:t xml:space="preserve">Review of internal Frankfurt Police training materials, incident reports (anonymized), and performance evaluations over the last 5 years.</w:t>
      </w:r>
    </w:p>
    <w:p>
      <w:pPr>
        <w:numPr>
          <w:ilvl w:val="0"/>
          <w:numId w:val="1004"/>
        </w:numPr>
        <w:pStyle w:val="Compact"/>
      </w:pPr>
      <w:r>
        <w:rPr>
          <w:bCs/>
          <w:b/>
        </w:rPr>
        <w:t xml:space="preserve">Stakeholder Consultations:</w:t>
      </w:r>
      <w:r>
        <w:t xml:space="preserve"> </w:t>
      </w:r>
      <w:r>
        <w:t xml:space="preserve">Meetings with key stakeholders including the Polizeipräsident of Frankfurt, training academy instructors, and representatives from cultural integration NGOs operating in Frankfurt.</w:t>
      </w:r>
    </w:p>
    <w:p>
      <w:pPr>
        <w:pStyle w:val="FirstParagraph"/>
      </w:pPr>
      <w:r>
        <w:t xml:space="preserve">Data will be analyzed using thematic analysis for qualitative data and descriptive statistics for quantitative elements. Ethical approval will be sought from the relevant university ethics board and formal agreements with the Hessian State Police Directorate.</w:t>
      </w:r>
    </w:p>
    <w:bookmarkEnd w:id="25"/>
    <w:bookmarkStart w:id="26" w:name="expected-significance-contribution"/>
    <w:p>
      <w:pPr>
        <w:pStyle w:val="Heading2"/>
      </w:pPr>
      <w:r>
        <w:t xml:space="preserve">6. Expected Significance &amp; Contribution</w:t>
      </w:r>
    </w:p>
    <w:p>
      <w:pPr>
        <w:pStyle w:val="FirstParagraph"/>
      </w:pPr>
      <w:r>
        <w:t xml:space="preserve">The outcomes of this Thesis Proposal promise substantial contributions:</w:t>
      </w:r>
    </w:p>
    <w:p>
      <w:pPr>
        <w:numPr>
          <w:ilvl w:val="0"/>
          <w:numId w:val="1005"/>
        </w:numPr>
        <w:pStyle w:val="Compact"/>
      </w:pPr>
      <w:r>
        <w:rPr>
          <w:bCs/>
          <w:b/>
        </w:rPr>
        <w:t xml:space="preserve">To Frankfurt &amp; Germany:</w:t>
      </w:r>
      <w:r>
        <w:t xml:space="preserve"> </w:t>
      </w:r>
      <w:r>
        <w:t xml:space="preserve">Provide a concrete, evidence-based roadmap for modernizing Police Officer training and support systems within Germany Frankfurt, directly enhancing public safety and trust in the German police force.</w:t>
      </w:r>
    </w:p>
    <w:p>
      <w:pPr>
        <w:numPr>
          <w:ilvl w:val="0"/>
          <w:numId w:val="1005"/>
        </w:numPr>
        <w:pStyle w:val="Compact"/>
      </w:pPr>
      <w:r>
        <w:rPr>
          <w:bCs/>
          <w:b/>
        </w:rPr>
        <w:t xml:space="preserve">To Policymakers:</w:t>
      </w:r>
      <w:r>
        <w:t xml:space="preserve"> </w:t>
      </w:r>
      <w:r>
        <w:t xml:space="preserve">Offer actionable recommendations for the Federal Ministry of the Interior and Hessian State Government to standardize effective practices derived from Frankfurt's model across German urban centers.</w:t>
      </w:r>
    </w:p>
    <w:p>
      <w:pPr>
        <w:numPr>
          <w:ilvl w:val="0"/>
          <w:numId w:val="1005"/>
        </w:numPr>
        <w:pStyle w:val="Compact"/>
      </w:pPr>
      <w:r>
        <w:rPr>
          <w:bCs/>
          <w:b/>
        </w:rPr>
        <w:t xml:space="preserve">To Academic Literature:</w:t>
      </w:r>
      <w:r>
        <w:t xml:space="preserve"> </w:t>
      </w:r>
      <w:r>
        <w:t xml:space="preserve">Fill a critical gap in criminology and public administration literature by providing the first comprehensive empirical study on Police Officer competence needs within a major, globally integrated German city.</w:t>
      </w:r>
    </w:p>
    <w:p>
      <w:pPr>
        <w:pStyle w:val="FirstParagraph"/>
      </w:pPr>
      <w:r>
        <w:t xml:space="preserve">This Thesis Proposal is not merely an academic exercise; it is a vital step towards ensuring that the Police Officer serving in Germany Frankfurt possesses the optimal skills, resilience, and understanding necessary to protect its diverse citizens and uphold the rule of law in one of Europe's most critical urban nodes. The success of this research directly impacts the safety and cohesion of Frankfurt itself.</w:t>
      </w:r>
    </w:p>
    <w:bookmarkEnd w:id="26"/>
    <w:bookmarkStart w:id="27" w:name="timeline-estimated"/>
    <w:p>
      <w:pPr>
        <w:pStyle w:val="Heading2"/>
      </w:pPr>
      <w:r>
        <w:t xml:space="preserve">7. Timeline (Estimated)</w:t>
      </w:r>
    </w:p>
    <w:p>
      <w:pPr>
        <w:pStyle w:val="FirstParagraph"/>
      </w:pPr>
      <w:r>
        <w:rPr>
          <w:bCs/>
          <w:b/>
        </w:rPr>
        <w:t xml:space="preserve">Months 1-3:</w:t>
      </w:r>
      <w:r>
        <w:t xml:space="preserve"> </w:t>
      </w:r>
      <w:r>
        <w:t xml:space="preserve">Finalize ethics approval, secure police department access, develop detailed interview/focus group protocols.</w:t>
      </w:r>
      <w:r>
        <w:br/>
      </w:r>
      <w:r>
        <w:rPr>
          <w:bCs/>
          <w:b/>
        </w:rPr>
        <w:t xml:space="preserve">Months 4-6:</w:t>
      </w:r>
      <w:r>
        <w:t xml:space="preserve"> </w:t>
      </w:r>
      <w:r>
        <w:t xml:space="preserve">Conduct interviews and focus groups with Police Officers in Frankfurt.</w:t>
      </w:r>
      <w:r>
        <w:br/>
      </w:r>
      <w:r>
        <w:rPr>
          <w:bCs/>
          <w:b/>
        </w:rPr>
        <w:t xml:space="preserve">Months 7-9:</w:t>
      </w:r>
      <w:r>
        <w:t xml:space="preserve"> </w:t>
      </w:r>
      <w:r>
        <w:t xml:space="preserve">Comprehensive data analysis and preliminary framework development.</w:t>
      </w:r>
      <w:r>
        <w:br/>
      </w:r>
      <w:r>
        <w:rPr>
          <w:bCs/>
          <w:b/>
        </w:rPr>
        <w:t xml:space="preserve">Months 10-12:</w:t>
      </w:r>
      <w:r>
        <w:t xml:space="preserve"> </w:t>
      </w:r>
      <w:r>
        <w:t xml:space="preserve">Stakeholder validation workshop, finalize thesis draft, submit findings to Polizeipräsidium Frankfurt.</w:t>
      </w:r>
    </w:p>
    <w:bookmarkEnd w:id="27"/>
    <w:bookmarkStart w:id="28" w:name="conclusion"/>
    <w:p>
      <w:pPr>
        <w:pStyle w:val="Heading2"/>
      </w:pPr>
      <w:r>
        <w:t xml:space="preserve">8. Conclusion</w:t>
      </w:r>
    </w:p>
    <w:p>
      <w:pPr>
        <w:pStyle w:val="FirstParagraph"/>
      </w:pPr>
      <w:r>
        <w:t xml:space="preserve">The role of the Police Officer in Germany Frankfurt is pivotal yet increasingly complex. This Thesis Proposal provides a rigorous and necessary framework to systematically address the evolving professional demands placed upon these officers. By centering research on the unique realities of Frankfurt policing, this study moves beyond generic models to deliver context-specific solutions. The findings will empower policymakers, police leadership within Germany Frankfurt, and training institutions to build a more competent, resilient, and effective Police Officer workforce – essential for safeguarding the city's future security and international standing. This Thesis Proposal represents a significant contribution to advancing professional policing standards in one of Europe's most demanding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Competence of Police Officers in Germany Frankfurt</dc:title>
  <dc:creator/>
  <dc:language>en</dc:language>
  <cp:keywords/>
  <dcterms:created xsi:type="dcterms:W3CDTF">2026-07-23T18:16:22Z</dcterms:created>
  <dcterms:modified xsi:type="dcterms:W3CDTF">2026-07-23T18:16:22Z</dcterms:modified>
</cp:coreProperties>
</file>

<file path=docProps/custom.xml><?xml version="1.0" encoding="utf-8"?>
<Properties xmlns="http://schemas.openxmlformats.org/officeDocument/2006/custom-properties" xmlns:vt="http://schemas.openxmlformats.org/officeDocument/2006/docPropsVTypes"/>
</file>