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Modern</w:t>
      </w:r>
      <w:r>
        <w:t xml:space="preserve"> </w:t>
      </w:r>
      <w:r>
        <w:t xml:space="preserve">Urban</w:t>
      </w:r>
      <w:r>
        <w:t xml:space="preserve"> </w:t>
      </w:r>
      <w:r>
        <w:t xml:space="preserve">Policing</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bookmarkStart w:id="29" w:name="X7270e805c88471b839af511226a58a2c4eb6353"/>
    <w:p>
      <w:pPr>
        <w:pStyle w:val="Heading1"/>
      </w:pPr>
      <w:r>
        <w:t xml:space="preserve">Thesis Proposal: Enhancing Police Officer Effectiveness in Modern Urban Policing Contexts: A Case Study of Italy Milan</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evolving role and operational challenges faced by the Police Officer within the complex urban environment of Milan, Italy. As one of Europe's most dynamic metropolitan centers, Milan (Italy) presents a unique confluence of economic significance, cultural diversity, and complex security dynamics that place substantial demands on its law enforcement personnel. This research directly addresses a pressing need to understand how contemporary policing strategies can be optimized to support the</w:t>
      </w:r>
      <w:r>
        <w:t xml:space="preserve"> </w:t>
      </w:r>
      <w:r>
        <w:rPr>
          <w:bCs/>
          <w:b/>
        </w:rPr>
        <w:t xml:space="preserve">Police Officer</w:t>
      </w:r>
      <w:r>
        <w:t xml:space="preserve"> </w:t>
      </w:r>
      <w:r>
        <w:t xml:space="preserve">in effectively safeguarding Milan's residents and visitors amidst increasing urbanization, migration flows, and sophisticated criminal activity. The focus on</w:t>
      </w:r>
      <w:r>
        <w:t xml:space="preserve"> </w:t>
      </w:r>
      <w:r>
        <w:rPr>
          <w:bCs/>
          <w:b/>
        </w:rPr>
        <w:t xml:space="preserve">Italy Milan</w:t>
      </w:r>
      <w:r>
        <w:t xml:space="preserve"> </w:t>
      </w:r>
      <w:r>
        <w:t xml:space="preserve">is not incidental; it is central to capturing the specific socio-legal framework within which Italian policing operates, distinct from other national models.</w:t>
      </w:r>
    </w:p>
    <w:bookmarkEnd w:id="20"/>
    <w:bookmarkStart w:id="21" w:name="problem-statement"/>
    <w:p>
      <w:pPr>
        <w:pStyle w:val="Heading2"/>
      </w:pPr>
      <w:r>
        <w:t xml:space="preserve">Problem Statement</w:t>
      </w:r>
    </w:p>
    <w:p>
      <w:pPr>
        <w:pStyle w:val="FirstParagraph"/>
      </w:pPr>
      <w:r>
        <w:t xml:space="preserve">The operational environment for the</w:t>
      </w:r>
      <w:r>
        <w:t xml:space="preserve"> </w:t>
      </w:r>
      <w:r>
        <w:rPr>
          <w:bCs/>
          <w:b/>
        </w:rPr>
        <w:t xml:space="preserve">Police Officer</w:t>
      </w:r>
      <w:r>
        <w:t xml:space="preserve"> </w:t>
      </w:r>
      <w:r>
        <w:t xml:space="preserve">in Milan has undergone significant transformation. Rapid urbanization, a large transient population due to tourism and migration, and the rise of cyber-enabled crime present multifaceted challenges that traditional policing models struggle to address comprehensively. Current training programs, resource allocation patterns, and community engagement strategies within the</w:t>
      </w:r>
      <w:r>
        <w:t xml:space="preserve"> </w:t>
      </w:r>
      <w:r>
        <w:rPr>
          <w:bCs/>
          <w:b/>
        </w:rPr>
        <w:t xml:space="preserve">Italy Milan</w:t>
      </w:r>
      <w:r>
        <w:t xml:space="preserve"> </w:t>
      </w:r>
      <w:r>
        <w:t xml:space="preserve">context may not fully equip</w:t>
      </w:r>
      <w:r>
        <w:t xml:space="preserve"> </w:t>
      </w:r>
      <w:r>
        <w:rPr>
          <w:bCs/>
          <w:b/>
        </w:rPr>
        <w:t xml:space="preserve">Police Officer</w:t>
      </w:r>
      <w:r>
        <w:t xml:space="preserve">s with the necessary skills for effective modern policing. This gap is particularly critical in a city like Milan, where incidents often involve cultural sensitivity, complex legal procedures under Italian law (Codice di Procedura Penale), and high-pressure public order situations (e.g., at major events like Milan Fashion Week or international summits held in the city). The lack of nuanced understanding of these specific challenges hinders the ability to develop targeted interventions, potentially impacting public trust and crime resolution rates within</w:t>
      </w:r>
      <w:r>
        <w:t xml:space="preserve"> </w:t>
      </w:r>
      <w:r>
        <w:rPr>
          <w:bCs/>
          <w:b/>
        </w:rPr>
        <w:t xml:space="preserve">Italy Milan</w:t>
      </w:r>
      <w:r>
        <w:t xml:space="preserve">.</w:t>
      </w:r>
    </w:p>
    <w:bookmarkEnd w:id="21"/>
    <w:bookmarkStart w:id="22" w:name="X7796daf95009a7ae091f0d908b2d3176c57e188"/>
    <w:p>
      <w:pPr>
        <w:pStyle w:val="Heading2"/>
      </w:pPr>
      <w:r>
        <w:t xml:space="preserve">Literature Review and Theoretical Framework</w:t>
      </w:r>
    </w:p>
    <w:p>
      <w:pPr>
        <w:pStyle w:val="FirstParagraph"/>
      </w:pPr>
      <w:r>
        <w:t xml:space="preserve">Existing literature on policing in Italy often focuses on national policy frameworks or historical developments, with a notable scarcity of granular, empirical studies centered specifically on the daily realities of the urban</w:t>
      </w:r>
      <w:r>
        <w:t xml:space="preserve"> </w:t>
      </w:r>
      <w:r>
        <w:rPr>
          <w:bCs/>
          <w:b/>
        </w:rPr>
        <w:t xml:space="preserve">Police Officer</w:t>
      </w:r>
      <w:r>
        <w:t xml:space="preserve"> </w:t>
      </w:r>
      <w:r>
        <w:t xml:space="preserve">in major cities like Milan. While works by scholars such as Rossi (2019) and Bianchi (2021) explore broader Italian policing reforms, they lack the deep contextual analysis required for</w:t>
      </w:r>
      <w:r>
        <w:t xml:space="preserve"> </w:t>
      </w:r>
      <w:r>
        <w:rPr>
          <w:bCs/>
          <w:b/>
        </w:rPr>
        <w:t xml:space="preserve">Italy Milan</w:t>
      </w:r>
      <w:r>
        <w:t xml:space="preserve">'s unique setting. This research will bridge this gap by integrating theories of community-oriented policing (Weisburd &amp; Braga, 2006), procedural justice (Tyler, 2006), and adaptive leadership within the specific Italian legal and cultural milieu. The theoretical lens will examine how the</w:t>
      </w:r>
      <w:r>
        <w:t xml:space="preserve"> </w:t>
      </w:r>
      <w:r>
        <w:rPr>
          <w:bCs/>
          <w:b/>
        </w:rPr>
        <w:t xml:space="preserve">Police Officer</w:t>
      </w:r>
      <w:r>
        <w:t xml:space="preserve"> </w:t>
      </w:r>
      <w:r>
        <w:t xml:space="preserve">in Milan navigates the tension between centralized national directives (e.g., from the Ministry of Interior) and localized community needs, particularly regarding migrant populations and anti-social behavior in dense urban zones.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primary operational challenges currently faced by the Police Officer in day-to-day duties within Milan, Italy (e.g., language barriers, cybercrime investigation bottlenecks, managing public order during large-scale events).</w:t>
      </w:r>
    </w:p>
    <w:p>
      <w:pPr>
        <w:numPr>
          <w:ilvl w:val="0"/>
          <w:numId w:val="1001"/>
        </w:numPr>
        <w:pStyle w:val="Compact"/>
      </w:pPr>
      <w:r>
        <w:t xml:space="preserve">To evaluate the effectiveness of existing training programs and resource allocation strategies specifically designed for Police Officers operating in the complex urban ecosystem of Milan.</w:t>
      </w:r>
    </w:p>
    <w:p>
      <w:pPr>
        <w:numPr>
          <w:ilvl w:val="0"/>
          <w:numId w:val="1001"/>
        </w:numPr>
        <w:pStyle w:val="Compact"/>
      </w:pPr>
      <w:r>
        <w:t xml:space="preserve">To identify critical gaps between current policing practices in Italy Milan and emerging best practices for modern urban law enforcement, focusing on community engagement, technological adoption (e.g., AI-assisted crime mapping), and mental health support.</w:t>
      </w:r>
    </w:p>
    <w:p>
      <w:pPr>
        <w:numPr>
          <w:ilvl w:val="0"/>
          <w:numId w:val="1001"/>
        </w:numPr>
        <w:pStyle w:val="Compact"/>
      </w:pPr>
      <w:r>
        <w:t xml:space="preserve">To develop evidence-based recommendations for enhancing the operational capacity, well-being, and community trust-building efficacy of the Police Officer in</w:t>
      </w:r>
      <w:r>
        <w:t xml:space="preserve"> </w:t>
      </w:r>
      <w:r>
        <w:rPr>
          <w:bCs/>
          <w:b/>
        </w:rPr>
        <w:t xml:space="preserve">Italy Milan</w:t>
      </w:r>
      <w:r>
        <w:t xml:space="preserve">.</w:t>
      </w:r>
    </w:p>
    <w:bookmarkEnd w:id="23"/>
    <w:bookmarkStart w:id="24" w:name="methodology"/>
    <w:p>
      <w:pPr>
        <w:pStyle w:val="Heading2"/>
      </w:pPr>
      <w:r>
        <w:t xml:space="preserve">Methodology</w:t>
      </w:r>
    </w:p>
    <w:p>
      <w:pPr>
        <w:pStyle w:val="FirstParagraph"/>
      </w:pPr>
      <w:r>
        <w:t xml:space="preserve">This research employs a mixed-methods approach tailored to the Milan context. Phase 1 involves a quantitative survey distributed to 300+ active Police Officers across different precincts (Questura di Milano) and specialized units (e.g., Polizia Stradale, Polizia Penitenziaria working in the city), focusing on workload, stress factors, perceived resource adequacy, and community interaction metrics. Phase 2 comprises in-depth qualitative interviews with 30-40 officers representing diverse roles (beat officers, cybercrime unit members, community liaison specialists) to capture nuanced experiences. Crucially, Phase 3 will include structured observations of Police Officer interactions during routine patrols and specific high-tension scenarios in key Milan neighborhoods (e.g., Porta Nuova, San Siro) with ethical clearance from the Milan Police Command. Data analysis will utilize thematic analysis for qualitative data and statistical analysis (SPSS) for survey results, ensuring findings are directly applicable to</w:t>
      </w:r>
      <w:r>
        <w:t xml:space="preserve"> </w:t>
      </w:r>
      <w:r>
        <w:rPr>
          <w:bCs/>
          <w:b/>
        </w:rPr>
        <w:t xml:space="preserve">Italy Milan</w:t>
      </w:r>
      <w:r>
        <w:t xml:space="preserve">'s operational reality.</w:t>
      </w:r>
    </w:p>
    <w:bookmarkEnd w:id="24"/>
    <w:bookmarkStart w:id="25" w:name="significance-of-the-study"/>
    <w:p>
      <w:pPr>
        <w:pStyle w:val="Heading2"/>
      </w:pPr>
      <w:r>
        <w:t xml:space="preserve">Significance of the Study</w:t>
      </w:r>
    </w:p>
    <w:p>
      <w:pPr>
        <w:pStyle w:val="FirstParagraph"/>
      </w:pPr>
      <w:r>
        <w:t xml:space="preserve">This thesis holds significant practical value for the Polizia di Stato and Carabinieri operating in Milan. By grounding the research explicitly within</w:t>
      </w:r>
      <w:r>
        <w:t xml:space="preserve"> </w:t>
      </w:r>
      <w:r>
        <w:rPr>
          <w:bCs/>
          <w:b/>
        </w:rPr>
        <w:t xml:space="preserve">Italy Milan</w:t>
      </w:r>
      <w:r>
        <w:t xml:space="preserve">, it moves beyond theoretical speculation to provide actionable insights. Findings will directly inform: (1) The design of more effective, context-specific training modules for new recruits and experienced</w:t>
      </w:r>
      <w:r>
        <w:t xml:space="preserve"> </w:t>
      </w:r>
      <w:r>
        <w:rPr>
          <w:bCs/>
          <w:b/>
        </w:rPr>
        <w:t xml:space="preserve">Police Officer</w:t>
      </w:r>
      <w:r>
        <w:t xml:space="preserve">s; (2) Strategic resource allocation decisions by the Questura di Milano; (3) Policy recommendations for improving community relations programs tailored to Milan's diverse demographics; and (4) Enhanced mental health support frameworks addressing the unique occupational stressors in a high-pressure urban setting like Milan. Ultimately, this research contributes to building a more resilient, responsive, and trusted law enforcement presence within</w:t>
      </w:r>
      <w:r>
        <w:t xml:space="preserve"> </w:t>
      </w:r>
      <w:r>
        <w:rPr>
          <w:bCs/>
          <w:b/>
        </w:rPr>
        <w:t xml:space="preserve">Italy Milan</w:t>
      </w:r>
      <w:r>
        <w:t xml:space="preserve">, directly impacting public safety outcomes for millions of residents and visitors.</w:t>
      </w:r>
    </w:p>
    <w:bookmarkEnd w:id="25"/>
    <w:bookmarkStart w:id="26" w:name="expected-outcomes-and-contribution"/>
    <w:p>
      <w:pPr>
        <w:pStyle w:val="Heading2"/>
      </w:pPr>
      <w:r>
        <w:t xml:space="preserve">Expected Outcomes and Contribution</w:t>
      </w:r>
    </w:p>
    <w:p>
      <w:pPr>
        <w:pStyle w:val="FirstParagraph"/>
      </w:pPr>
      <w:r>
        <w:t xml:space="preserve">The proposed study anticipates identifying key barriers to effective policing in Milan, such as bureaucratic delays in digital evidence handling, insufficient language training for dealing with diverse populations, or inadequate protocols for de-escalating situations involving vulnerable individuals. It will propose concrete solutions like integrated tech platforms for real-time crime data sharing between units in Milan, mandatory cross-cultural communication modules within the Polizia di Stato academy curriculum tailored to the Milan context, and localized community policing task forces co-created with neighborhood associations. This contribution is vital not only for</w:t>
      </w:r>
      <w:r>
        <w:t xml:space="preserve"> </w:t>
      </w:r>
      <w:r>
        <w:rPr>
          <w:bCs/>
          <w:b/>
        </w:rPr>
        <w:t xml:space="preserve">Italy Milan</w:t>
      </w:r>
      <w:r>
        <w:t xml:space="preserve"> </w:t>
      </w:r>
      <w:r>
        <w:t xml:space="preserve">but also serves as a replicable model for other major Italian cities facing similar urban security challenges, positioning it as a significant academic and practical contribution to the field of modern policing literature.</w:t>
      </w:r>
    </w:p>
    <w:bookmarkEnd w:id="26"/>
    <w:bookmarkStart w:id="27" w:name="timeline-and-academic-rigor"/>
    <w:p>
      <w:pPr>
        <w:pStyle w:val="Heading2"/>
      </w:pPr>
      <w:r>
        <w:t xml:space="preserve">Timeline and Academic Rigor</w:t>
      </w:r>
    </w:p>
    <w:p>
      <w:pPr>
        <w:pStyle w:val="FirstParagraph"/>
      </w:pPr>
      <w:r>
        <w:t xml:space="preserve">The research plan spans 18 months, adhering strictly to ethical guidelines approved by the University Ethics Committee (including strict data anonymization protocols for all Police Officer participants in Italy Milan). The thesis will rigorously engage with Italian legal frameworks, employ locally relevant metrics (e.g., ISTAT crime statistics specific to Milan), and ensure all interpretations are grounded in the tangible realities of policing on Milanese streets. This commitment to academic rigor within a specific national context distinguishes this</w:t>
      </w:r>
      <w:r>
        <w:t xml:space="preserve"> </w:t>
      </w:r>
      <w:r>
        <w:rPr>
          <w:bCs/>
          <w:b/>
        </w:rPr>
        <w:t xml:space="preserve">Thesis Proposal</w:t>
      </w:r>
      <w:r>
        <w:t xml:space="preserve"> </w:t>
      </w:r>
      <w:r>
        <w:t xml:space="preserve">from generic urban policing studies.</w:t>
      </w:r>
    </w:p>
    <w:bookmarkEnd w:id="27"/>
    <w:bookmarkStart w:id="28" w:name="conclusion"/>
    <w:p>
      <w:pPr>
        <w:pStyle w:val="Heading2"/>
      </w:pPr>
      <w:r>
        <w:t xml:space="preserve">Conclusion</w:t>
      </w:r>
    </w:p>
    <w:p>
      <w:pPr>
        <w:pStyle w:val="FirstParagraph"/>
      </w:pPr>
      <w:r>
        <w:t xml:space="preserve">The role of the Police Officer in contemporary Italy Milan demands urgent, focused academic inquiry. This thesis proposal responds directly to the need for evidence-based strategies that empower law enforcement personnel operating within one of Europe's most complex urban landscapes. By centering the research on the lived experience of the Police Officer and analyzing challenges specific to</w:t>
      </w:r>
      <w:r>
        <w:t xml:space="preserve"> </w:t>
      </w:r>
      <w:r>
        <w:rPr>
          <w:bCs/>
          <w:b/>
        </w:rPr>
        <w:t xml:space="preserve">Italy Milan</w:t>
      </w:r>
      <w:r>
        <w:t xml:space="preserve">, this study promises not only academic merit but also tangible benefits for public safety, community trust, and operational efficiency in one of Italy's most vital cities. It is a necessary step towards building a more effective, humane, and responsive policing model for the future of Milan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Modern Urban Policing Contexts: A Case Study of Italy Milan</dc:title>
  <dc:creator/>
  <dc:language>en</dc:language>
  <cp:keywords/>
  <dcterms:created xsi:type="dcterms:W3CDTF">2026-07-24T05:54:44Z</dcterms:created>
  <dcterms:modified xsi:type="dcterms:W3CDTF">2026-07-24T05:54:44Z</dcterms:modified>
</cp:coreProperties>
</file>

<file path=docProps/custom.xml><?xml version="1.0" encoding="utf-8"?>
<Properties xmlns="http://schemas.openxmlformats.org/officeDocument/2006/custom-properties" xmlns:vt="http://schemas.openxmlformats.org/officeDocument/2006/docPropsVTypes"/>
</file>