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w:t>
      </w:r>
      <w:r>
        <w:t xml:space="preserve"> </w:t>
      </w:r>
      <w:r>
        <w:t xml:space="preserve">Trust</w:t>
      </w:r>
      <w:r>
        <w:t xml:space="preserve"> </w:t>
      </w:r>
      <w:r>
        <w:t xml:space="preserve">Through</w:t>
      </w:r>
      <w:r>
        <w:t xml:space="preserve"> </w:t>
      </w:r>
      <w:r>
        <w:t xml:space="preserve">Effective</w:t>
      </w:r>
      <w:r>
        <w:t xml:space="preserve"> </w:t>
      </w:r>
      <w:r>
        <w:t xml:space="preserve">Policing</w:t>
      </w:r>
      <w:r>
        <w:t xml:space="preserve"> </w:t>
      </w:r>
      <w:r>
        <w:t xml:space="preserve">Strategies</w:t>
      </w:r>
      <w:r>
        <w:t xml:space="preserve"> </w:t>
      </w:r>
      <w:r>
        <w:t xml:space="preserve">Among</w:t>
      </w:r>
      <w:r>
        <w:t xml:space="preserve"> </w:t>
      </w:r>
      <w:r>
        <w:t xml:space="preserve">Police</w:t>
      </w:r>
      <w:r>
        <w:t xml:space="preserve"> </w:t>
      </w:r>
      <w:r>
        <w:t xml:space="preserve">Officers</w:t>
      </w:r>
      <w:r>
        <w:t xml:space="preserve"> </w:t>
      </w:r>
      <w:r>
        <w:t xml:space="preserve">in</w:t>
      </w:r>
      <w:r>
        <w:t xml:space="preserve"> </w:t>
      </w:r>
      <w:r>
        <w:t xml:space="preserve">Manila,</w:t>
      </w:r>
      <w:r>
        <w:t xml:space="preserve"> </w:t>
      </w:r>
      <w:r>
        <w:t xml:space="preserve">Philippines</w:t>
      </w:r>
    </w:p>
    <w:bookmarkStart w:id="29" w:name="Xd38a98dde6cdb28eefa5644fd821f4cbd19eb26"/>
    <w:p>
      <w:pPr>
        <w:pStyle w:val="Heading1"/>
      </w:pPr>
      <w:r>
        <w:t xml:space="preserve">Thesis Proposal: Enhancing Community Trust Through Effective Policing Strategies Among Police Officers in Manila, Philippines</w:t>
      </w:r>
    </w:p>
    <w:bookmarkStart w:id="20" w:name="i.-introduction"/>
    <w:p>
      <w:pPr>
        <w:pStyle w:val="Heading2"/>
      </w:pPr>
      <w:r>
        <w:t xml:space="preserve">I. Introduction</w:t>
      </w:r>
    </w:p>
    <w:p>
      <w:pPr>
        <w:pStyle w:val="FirstParagraph"/>
      </w:pPr>
      <w:r>
        <w:t xml:space="preserve">The role of the Police Officer in safeguarding public order and ensuring community safety remains pivotal within the socio-political landscape of the Philippines, particularly in densely populated urban centers like Manila. As the capital city and a hub of political, economic, and cultural activity, Manila faces complex challenges including high crime rates (including drug-related offenses, thefts, and violent crimes), socioeconomic disparities, and historical tensions between law enforcement agencies and marginalized communities. This Thesis Proposal seeks to investigate how contemporary policing strategies can be optimized to foster trust between Police Officers operating in Manila City and the diverse communities they serve. The study is critical for the advancement of community-oriented policing frameworks specifically tailored to the unique urban environment of Manila, Philippines, where effective engagement directly impacts public safety outcomes and social cohesion.</w:t>
      </w:r>
    </w:p>
    <w:bookmarkEnd w:id="20"/>
    <w:bookmarkStart w:id="21" w:name="ii.-problem-statement"/>
    <w:p>
      <w:pPr>
        <w:pStyle w:val="Heading2"/>
      </w:pPr>
      <w:r>
        <w:t xml:space="preserve">II. Problem Statement</w:t>
      </w:r>
    </w:p>
    <w:p>
      <w:pPr>
        <w:pStyle w:val="FirstParagraph"/>
      </w:pPr>
      <w:r>
        <w:t xml:space="preserve">Despite significant reforms within the Philippine National Police (PNP) framework, including the implementation of the Community Policing Program (CPP), persistent challenges hinder optimal performance among Police Officers in Manila. Key issues include: (1) Public distrust rooted in historical incidents and perceived extrajudicial actions; (2) Overstretched police resources leading to inadequate community engagement; and (3) A gap between national policing policies and their practical application within Manila’s distinct urban fabric, characterized by informal settlements, high population density, and complex socio-economic dynamics. This disconnect results in fragmented community relations, reduced cooperation with Police Officers in crime prevention and reporting, ultimately compromising public safety efficacy across Manila City.</w:t>
      </w:r>
    </w:p>
    <w:bookmarkEnd w:id="21"/>
    <w:bookmarkStart w:id="22" w:name="iii.-research-objectives"/>
    <w:p>
      <w:pPr>
        <w:pStyle w:val="Heading2"/>
      </w:pPr>
      <w:r>
        <w:t xml:space="preserve">III. Research Objectives</w:t>
      </w:r>
    </w:p>
    <w:p>
      <w:pPr>
        <w:numPr>
          <w:ilvl w:val="0"/>
          <w:numId w:val="1001"/>
        </w:numPr>
        <w:pStyle w:val="Compact"/>
      </w:pPr>
      <w:r>
        <w:t xml:space="preserve">To assess the current effectiveness of community policing initiatives as implemented by Police Officers in various districts (e.g., Tondo, Quiapo, Sampaloc) within Manila City.</w:t>
      </w:r>
    </w:p>
    <w:p>
      <w:pPr>
        <w:numPr>
          <w:ilvl w:val="0"/>
          <w:numId w:val="1001"/>
        </w:numPr>
        <w:pStyle w:val="Compact"/>
      </w:pPr>
      <w:r>
        <w:t xml:space="preserve">To identify specific barriers encountered by Police Officers during community engagement activities in Manila’s unique urban context (e.g., resource constraints, cultural nuances, safety concerns).</w:t>
      </w:r>
    </w:p>
    <w:p>
      <w:pPr>
        <w:numPr>
          <w:ilvl w:val="0"/>
          <w:numId w:val="1001"/>
        </w:numPr>
        <w:pStyle w:val="Compact"/>
      </w:pPr>
      <w:r>
        <w:t xml:space="preserve">To evaluate the level of trust and perceived legitimacy held by residents toward Police Officers across different socio-economic neighborhoods in Manila.</w:t>
      </w:r>
    </w:p>
    <w:p>
      <w:pPr>
        <w:numPr>
          <w:ilvl w:val="0"/>
          <w:numId w:val="1001"/>
        </w:numPr>
        <w:pStyle w:val="Compact"/>
      </w:pPr>
      <w:r>
        <w:t xml:space="preserve">To propose evidence-based recommendations for enhancing community policing strategies specifically designed for Police Officers operating within the jurisdiction of Manila City, Philippines.</w:t>
      </w:r>
    </w:p>
    <w:bookmarkEnd w:id="22"/>
    <w:bookmarkStart w:id="23" w:name="iv.-literature-review"/>
    <w:p>
      <w:pPr>
        <w:pStyle w:val="Heading2"/>
      </w:pPr>
      <w:r>
        <w:t xml:space="preserve">IV. Literature Review</w:t>
      </w:r>
    </w:p>
    <w:p>
      <w:pPr>
        <w:pStyle w:val="FirstParagraph"/>
      </w:pPr>
      <w:r>
        <w:t xml:space="preserve">Existing literature on Philippine policing highlights the PNP’s shift towards community-oriented approaches post-2016, emphasizing "Police Service with Compassion" (PNP Order No. 18, 2019). However, studies by researchers like Tan (2020) and Garcia &amp; Santos (2021) reveal implementation gaps in urban centers like Manila, where bureaucratic hurdles and resource limitations often undermine theoretical frameworks. International models of community policing (e.g., the UK’s Safer Neighbourhoods Programme) offer insights but require contextual adaptation for Manila’s specific realities – including its high population density (~16,000 people per sq. km in some districts), informal economy dominance, and historical context of militarized law enforcement. This research will bridge this gap by focusing exclusively on the operational experiences of Police Officers and community perceptions within the Manila City environment.</w:t>
      </w:r>
    </w:p>
    <w:bookmarkEnd w:id="23"/>
    <w:bookmarkStart w:id="24" w:name="v.-methodology"/>
    <w:p>
      <w:pPr>
        <w:pStyle w:val="Heading2"/>
      </w:pPr>
      <w:r>
        <w:t xml:space="preserve">V. Methodology</w:t>
      </w:r>
    </w:p>
    <w:p>
      <w:pPr>
        <w:pStyle w:val="FirstParagraph"/>
      </w:pPr>
      <w:r>
        <w:t xml:space="preserve">This study will employ a mixed-methods approach to ensure comprehensive data collection and triangulation:</w:t>
      </w:r>
    </w:p>
    <w:p>
      <w:pPr>
        <w:numPr>
          <w:ilvl w:val="0"/>
          <w:numId w:val="1002"/>
        </w:numPr>
        <w:pStyle w:val="Compact"/>
      </w:pPr>
      <w:r>
        <w:rPr>
          <w:bCs/>
          <w:b/>
        </w:rPr>
        <w:t xml:space="preserve">Quantitative Component:</w:t>
      </w:r>
      <w:r>
        <w:t xml:space="preserve"> </w:t>
      </w:r>
      <w:r>
        <w:t xml:space="preserve">Surveys distributed to 300+ residents across 15 barangays (administrative villages) in Manila City, measuring trust levels, perceptions of Police Officer conduct, and crime reporting behavior. Additionally, analysis of PNP Manila's community policing activity reports (2021-2023) will be conducted.</w:t>
      </w:r>
    </w:p>
    <w:p>
      <w:pPr>
        <w:numPr>
          <w:ilvl w:val="0"/>
          <w:numId w:val="1002"/>
        </w:numPr>
        <w:pStyle w:val="Compact"/>
      </w:pPr>
      <w:r>
        <w:rPr>
          <w:bCs/>
          <w:b/>
        </w:rPr>
        <w:t xml:space="preserve">Qualitative Component:</w:t>
      </w:r>
      <w:r>
        <w:t xml:space="preserve"> </w:t>
      </w:r>
      <w:r>
        <w:t xml:space="preserve">In-depth interviews with 30 active Police Officers serving in diverse Manila stations (e.g., Baclaran, Divisoria, Quiapo), exploring their challenges, successes, and suggestions. Focus group discussions (FGDs) involving community leaders and residents from different neighborhoods will provide deeper context.</w:t>
      </w:r>
    </w:p>
    <w:p>
      <w:pPr>
        <w:numPr>
          <w:ilvl w:val="0"/>
          <w:numId w:val="1002"/>
        </w:numPr>
        <w:pStyle w:val="Compact"/>
      </w:pPr>
      <w:r>
        <w:rPr>
          <w:bCs/>
          <w:b/>
        </w:rPr>
        <w:t xml:space="preserve">Data Analysis:</w:t>
      </w:r>
      <w:r>
        <w:t xml:space="preserve"> </w:t>
      </w:r>
      <w:r>
        <w:t xml:space="preserve">Survey data will be analyzed using SPSS for statistical trends. Qualitative interview transcripts and FGD notes will undergo thematic analysis to identify recurring patterns related to trust, barriers, and effective practices specific to Manila’s police-community dynamics.</w:t>
      </w:r>
    </w:p>
    <w:bookmarkEnd w:id="24"/>
    <w:bookmarkStart w:id="25" w:name="vi.-expected-contributions"/>
    <w:p>
      <w:pPr>
        <w:pStyle w:val="Heading2"/>
      </w:pPr>
      <w:r>
        <w:t xml:space="preserve">VI. Expected Contributions</w:t>
      </w:r>
    </w:p>
    <w:p>
      <w:pPr>
        <w:pStyle w:val="FirstParagraph"/>
      </w:pPr>
      <w:r>
        <w:t xml:space="preserve">This Thesis Proposal aims to deliver significant contributions:</w:t>
      </w:r>
    </w:p>
    <w:p>
      <w:pPr>
        <w:numPr>
          <w:ilvl w:val="0"/>
          <w:numId w:val="1003"/>
        </w:numPr>
        <w:pStyle w:val="Compact"/>
      </w:pPr>
      <w:r>
        <w:rPr>
          <w:bCs/>
          <w:b/>
        </w:rPr>
        <w:t xml:space="preserve">Academic Contribution:</w:t>
      </w:r>
      <w:r>
        <w:t xml:space="preserve"> </w:t>
      </w:r>
      <w:r>
        <w:t xml:space="preserve">A nuanced understanding of community policing efficacy specifically within Manila City, addressing a critical gap in Philippine criminology literature.</w:t>
      </w:r>
    </w:p>
    <w:p>
      <w:pPr>
        <w:numPr>
          <w:ilvl w:val="0"/>
          <w:numId w:val="1003"/>
        </w:numPr>
        <w:pStyle w:val="Compact"/>
      </w:pPr>
      <w:r>
        <w:rPr>
          <w:bCs/>
          <w:b/>
        </w:rPr>
        <w:t xml:space="preserve">Practical Contribution for PNP Manila:</w:t>
      </w:r>
      <w:r>
        <w:t xml:space="preserve"> </w:t>
      </w:r>
      <w:r>
        <w:t xml:space="preserve">Actionable, context-specific recommendations to refine training modules, resource allocation (e.g., dedicated community engagement units), and operational protocols for Police Officers working in high-need areas of Manila. This directly supports the PNP's strategic goal of "Building Trust with the People."</w:t>
      </w:r>
    </w:p>
    <w:p>
      <w:pPr>
        <w:numPr>
          <w:ilvl w:val="0"/>
          <w:numId w:val="1003"/>
        </w:numPr>
        <w:pStyle w:val="Compact"/>
      </w:pPr>
      <w:r>
        <w:rPr>
          <w:bCs/>
          <w:b/>
        </w:rPr>
        <w:t xml:space="preserve">Policy Contribution:</w:t>
      </w:r>
      <w:r>
        <w:t xml:space="preserve"> </w:t>
      </w:r>
      <w:r>
        <w:t xml:space="preserve">Evidence to inform higher-level policy adjustments within the Department of the Interior and Local Government (DILG) regarding community policing implementation standards applicable across Philippine cities, using Manila as a vital case study.</w:t>
      </w:r>
    </w:p>
    <w:bookmarkEnd w:id="25"/>
    <w:bookmarkStart w:id="26" w:name="vii.-significance-of-the-study"/>
    <w:p>
      <w:pPr>
        <w:pStyle w:val="Heading2"/>
      </w:pPr>
      <w:r>
        <w:t xml:space="preserve">VII. Significance of the Study</w:t>
      </w:r>
    </w:p>
    <w:p>
      <w:pPr>
        <w:pStyle w:val="FirstParagraph"/>
      </w:pPr>
      <w:r>
        <w:t xml:space="preserve">The significance of this research cannot be overstated for the Philippines, particularly Manila. Trust between citizens and Police Officers is foundational to effective law enforcement; without it, crime prevention efforts falter and public safety deteriorates. A successful community policing model in Manila has the potential to serve as a replicable blueprint for other major cities in the Philippines grappling with similar urban challenges. For Police Officers themselves, this research offers validation of their on-ground experiences and pathways to more meaningful, less confrontational engagement with the communities they are sworn to protect. Ultimately, enhancing trust within Manila – a city often seen as emblematic of Philippine urban complexity – is not just an academic exercise but a critical step towards building a more peaceful, secure nation. This Thesis Proposal directly addresses the imperative for Police Officers in Manila City to evolve beyond reactive patrolling towards proactive, community-centered partnership-building.</w:t>
      </w:r>
    </w:p>
    <w:bookmarkEnd w:id="26"/>
    <w:bookmarkStart w:id="27" w:name="viii.-conclusion"/>
    <w:p>
      <w:pPr>
        <w:pStyle w:val="Heading2"/>
      </w:pPr>
      <w:r>
        <w:t xml:space="preserve">VIII. Conclusion</w:t>
      </w:r>
    </w:p>
    <w:p>
      <w:pPr>
        <w:pStyle w:val="FirstParagraph"/>
      </w:pPr>
      <w:r>
        <w:t xml:space="preserve">Understanding and strengthening the relationship between Police Officers and communities is paramount for sustainable public safety in Manila, Philippines. This Thesis Proposal outlines a focused investigation into the practical realities of community policing within Manila's unique urban ecosystem. By centering the experiences of both Police Officers serving on Manila's streets and the residents they serve, this research promises to generate valuable insights that can directly inform better practices, improved trust, and ultimately more effective crime prevention strategies. The findings will be instrumental in shaping the future direction of community-oriented policing for Manila City Police Stations and potentially influencing national PNP policy. It is a necessary step towards realizing a safer Manila where Police Officers are recognized not merely as enforcers, but as trusted partners within the vibrant, diverse communities they serve.</w:t>
      </w:r>
    </w:p>
    <w:bookmarkEnd w:id="27"/>
    <w:bookmarkStart w:id="28" w:name="ix.-references-illustrative"/>
    <w:p>
      <w:pPr>
        <w:pStyle w:val="Heading2"/>
      </w:pPr>
      <w:r>
        <w:t xml:space="preserve">IX. References (Illustrative)</w:t>
      </w:r>
    </w:p>
    <w:p>
      <w:pPr>
        <w:pStyle w:val="FirstParagraph"/>
      </w:pPr>
      <w:r>
        <w:t xml:space="preserve">Garcia, M., &amp; Santos, L. (2021). *Community Policing Challenges in Manila's Informal Settlements*. Philippine Journal of Criminology, 18(3), 45-67.</w:t>
      </w:r>
      <w:r>
        <w:br/>
      </w:r>
      <w:r>
        <w:t xml:space="preserve">Philippine National Police (PNP). (2023). *Annual Report on Community Policing Implementation*. PNP Headquarters.</w:t>
      </w:r>
      <w:r>
        <w:br/>
      </w:r>
      <w:r>
        <w:t xml:space="preserve">Tan, A. C. (2020). *Police Legitimacy and Public Trust in Urban Philippines: A Manila Case Study*. Journal of Southeast Asian Studies, 51(4), 612-635.</w:t>
      </w:r>
      <w:r>
        <w:br/>
      </w:r>
      <w:r>
        <w:t xml:space="preserve">Department of the Interior and Local Government (DILG). (2019). *PNP Community Policing Program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 Trust Through Effective Policing Strategies Among Police Officers in Manila, Philippines</dc:title>
  <dc:creator/>
  <dc:language>en</dc:language>
  <cp:keywords/>
  <dcterms:created xsi:type="dcterms:W3CDTF">2026-07-21T06:45:15Z</dcterms:created>
  <dcterms:modified xsi:type="dcterms:W3CDTF">2026-07-21T06:45:15Z</dcterms:modified>
</cp:coreProperties>
</file>

<file path=docProps/custom.xml><?xml version="1.0" encoding="utf-8"?>
<Properties xmlns="http://schemas.openxmlformats.org/officeDocument/2006/custom-properties" xmlns:vt="http://schemas.openxmlformats.org/officeDocument/2006/docPropsVTypes"/>
</file>