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Modernization</w:t>
      </w:r>
      <w:r>
        <w:t xml:space="preserve"> </w:t>
      </w:r>
      <w:r>
        <w:t xml:space="preserve">and</w:t>
      </w:r>
      <w:r>
        <w:t xml:space="preserve"> </w:t>
      </w:r>
      <w:r>
        <w:t xml:space="preserve">Professional</w:t>
      </w:r>
      <w:r>
        <w:t xml:space="preserve"> </w:t>
      </w:r>
      <w:r>
        <w:t xml:space="preserve">Development</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Russia</w:t>
      </w:r>
      <w:r>
        <w:t xml:space="preserve"> </w:t>
      </w:r>
      <w:r>
        <w:t xml:space="preserve">Saint</w:t>
      </w:r>
      <w:r>
        <w:t xml:space="preserve"> </w:t>
      </w:r>
      <w:r>
        <w:t xml:space="preserve">Petersburg</w:t>
      </w:r>
    </w:p>
    <w:bookmarkStart w:id="29" w:name="Xcc24700845b60f5e049b2b44928fa5ef98a373b"/>
    <w:p>
      <w:pPr>
        <w:pStyle w:val="Heading1"/>
      </w:pPr>
      <w:r>
        <w:t xml:space="preserve">Thesis Proposal: Modernization and Professional Development of Police Officers in Russia Saint Petersburg</w:t>
      </w:r>
    </w:p>
    <w:bookmarkStart w:id="20" w:name="introduction-and-background"/>
    <w:p>
      <w:pPr>
        <w:pStyle w:val="Heading2"/>
      </w:pPr>
      <w:r>
        <w:t xml:space="preserve">1. Introduction and Background</w:t>
      </w:r>
    </w:p>
    <w:p>
      <w:pPr>
        <w:pStyle w:val="FirstParagraph"/>
      </w:pPr>
      <w:r>
        <w:t xml:space="preserve">The evolving security landscape in contemporary Russia demands a comprehensive re-evaluation of law enforcement strategies, particularly within major urban centers like Saint Petersburg. As the second-largest city in Russia and a critical economic, cultural, and historical hub, Saint Petersburg faces unique challenges including organized crime networks, terrorist threats, migration pressures, and complex public order management. This thesis proposes an in-depth analysis of the professional development frameworks for Police Officers operating within this dynamic environment. The current state of policing in Russia Saint Petersburg reveals significant gaps between theoretical training standards and on-the-ground operational realities. This Thesis Proposal therefore examines how modernizing the training, technology integration, and community engagement protocols for Police Officers can enhance public safety outcomes while aligning with Russia's national security priorities.</w:t>
      </w:r>
    </w:p>
    <w:bookmarkEnd w:id="20"/>
    <w:bookmarkStart w:id="21" w:name="problem-statement"/>
    <w:p>
      <w:pPr>
        <w:pStyle w:val="Heading2"/>
      </w:pPr>
      <w:r>
        <w:t xml:space="preserve">2. Problem Statement</w:t>
      </w:r>
    </w:p>
    <w:p>
      <w:pPr>
        <w:pStyle w:val="FirstParagraph"/>
      </w:pPr>
      <w:r>
        <w:t xml:space="preserve">Despite substantial investments in law enforcement infrastructure since the 2010s, Police Officers in Saint Petersburg frequently encounter systemic barriers to effective policing. These include outdated tactical training methods, insufficient digital literacy for cybercrime investigation, and persistent public distrust stemming from historical tensions between law enforcement and citizens. A 2023 survey by the Russian Ministry of Internal Affairs (MVD) revealed that 68% of Saint Petersburg residents perceived Police Officers as lacking cultural sensitivity when handling minority communities. Furthermore, the rapid urbanization of Saint Petersburg has outpaced police resource allocation, creating critical understaffing in high-crime districts. This Thesis Proposal argues that without a targeted professional development strategy specifically tailored to Russia Saint Petersburg's socio-geographic context, these challenges will continue to undermine public safety and institutional legitimacy.</w:t>
      </w:r>
    </w:p>
    <w:bookmarkEnd w:id="21"/>
    <w:bookmarkStart w:id="22" w:name="research-objectives"/>
    <w:p>
      <w:pPr>
        <w:pStyle w:val="Heading2"/>
      </w:pPr>
      <w:r>
        <w:t xml:space="preserve">3. Research Objectives</w:t>
      </w:r>
    </w:p>
    <w:p>
      <w:pPr>
        <w:pStyle w:val="FirstParagraph"/>
      </w:pPr>
      <w:r>
        <w:t xml:space="preserve">This study aims to achieve three core objectives:</w:t>
      </w:r>
    </w:p>
    <w:p>
      <w:pPr>
        <w:numPr>
          <w:ilvl w:val="0"/>
          <w:numId w:val="1001"/>
        </w:numPr>
        <w:pStyle w:val="Compact"/>
      </w:pPr>
      <w:r>
        <w:t xml:space="preserve">To conduct a comparative analysis of Police Officer training curricula between Saint Petersburg's regional academy and leading international models (e.g., Germany's Bundeskriminalamt, UK's College of Policing), identifying gaps in crisis management and de-escalation techniques specific to Russian urban environments.</w:t>
      </w:r>
    </w:p>
    <w:p>
      <w:pPr>
        <w:numPr>
          <w:ilvl w:val="0"/>
          <w:numId w:val="1001"/>
        </w:numPr>
        <w:pStyle w:val="Compact"/>
      </w:pPr>
      <w:r>
        <w:t xml:space="preserve">To assess the impact of digital tools (including AI-driven crime prediction software and body-worn cameras) on Police Officer efficiency and public trust metrics across five Saint Petersburg districts with varying socioeconomic profiles.</w:t>
      </w:r>
    </w:p>
    <w:p>
      <w:pPr>
        <w:numPr>
          <w:ilvl w:val="0"/>
          <w:numId w:val="1001"/>
        </w:numPr>
        <w:pStyle w:val="Compact"/>
      </w:pPr>
      <w:r>
        <w:t xml:space="preserve">To develop a culturally responsive community policing framework validated through focus groups with residents, local NGOs, and frontline Police Officers in Russia Saint Petersburg.</w:t>
      </w:r>
    </w:p>
    <w:bookmarkEnd w:id="22"/>
    <w:bookmarkStart w:id="23" w:name="literature-review"/>
    <w:p>
      <w:pPr>
        <w:pStyle w:val="Heading2"/>
      </w:pPr>
      <w:r>
        <w:t xml:space="preserve">4. Literature Review</w:t>
      </w:r>
    </w:p>
    <w:p>
      <w:pPr>
        <w:pStyle w:val="FirstParagraph"/>
      </w:pPr>
      <w:r>
        <w:t xml:space="preserve">Existing scholarship on Russian law enforcement predominantly focuses on federal policy (e.g., Ivanov, 2020) or historical analysis (Sokolov, 2018), with minimal attention to Saint Petersburg's operational nuances. International research (e.g., Gaffney et al., 2021) demonstrates that community-oriented policing reduces crime rates by up to 37% when tailored to local demographics – a principle largely untested in Russian cities. Notably, no systematic study has examined how Police Officers in Russia Saint Petersburg navigate the dual demands of maintaining Soviet-era institutional traditions while adapting to post-Soviet civic expectations. This Thesis Proposal bridges this gap by centering the Saint Petersburg context, recognizing that its unique status as both a European cultural capital and a major industrial center creates distinct policing challenges absent in Moscow or provincial towns.</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Quantitative Component:</w:t>
      </w:r>
      <w:r>
        <w:t xml:space="preserve"> </w:t>
      </w:r>
      <w:r>
        <w:t xml:space="preserve">Analysis of MVD databases (2020-2023) tracking Police Officer response times, complaint resolutions, and crime statistics across Saint Petersburg's 16 districts. Statistical modeling will correlate training metrics with operational outcomes.</w:t>
      </w:r>
    </w:p>
    <w:p>
      <w:pPr>
        <w:numPr>
          <w:ilvl w:val="0"/>
          <w:numId w:val="1002"/>
        </w:numPr>
        <w:pStyle w:val="Compact"/>
      </w:pPr>
      <w:r>
        <w:rPr>
          <w:bCs/>
          <w:b/>
        </w:rPr>
        <w:t xml:space="preserve">Qualitative Component:</w:t>
      </w:r>
      <w:r>
        <w:t xml:space="preserve"> </w:t>
      </w:r>
      <w:r>
        <w:t xml:space="preserve">Semi-structured interviews with 45 Police Officers at varying ranks (from patrol officers to precinct commanders), plus ethnographic observation during community engagement events in Nevsky Prospekt and Kronshtadt districts. Focus groups will include 120 residents representing ethnic minorities, youth, and elderly populations.</w:t>
      </w:r>
    </w:p>
    <w:p>
      <w:pPr>
        <w:numPr>
          <w:ilvl w:val="0"/>
          <w:numId w:val="1002"/>
        </w:numPr>
        <w:pStyle w:val="Compact"/>
      </w:pPr>
      <w:r>
        <w:rPr>
          <w:bCs/>
          <w:b/>
        </w:rPr>
        <w:t xml:space="preserve">Policy Analysis:</w:t>
      </w:r>
      <w:r>
        <w:t xml:space="preserve"> </w:t>
      </w:r>
      <w:r>
        <w:t xml:space="preserve">Review of Saint Petersburg's Municipal Law Enforcement Strategy (2023) against UNODC guidelines for police reform, identifying actionable alignment opportunities.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significant contributions to both academic discourse and operational practice. First, it will produce the first comprehensive mapping of Police Officer professional development needs specific to Russia Saint Petersburg, moving beyond generic national frameworks. Second, the proposed community policing model – designed with input from Saint Petersburg's diverse neighborhoods – offers a replicable template for other Russian cities grappling with similar urban challenges. Crucially, the framework integrates Russia's legal emphasis on "social justice" (Article 1 of the Criminal Code) with modern de-escalation tactics, addressing a critical gap identified in recent MVD oversight reports.</w:t>
      </w:r>
    </w:p>
    <w:p>
      <w:pPr>
        <w:pStyle w:val="BodyText"/>
      </w:pPr>
      <w:r>
        <w:t xml:space="preserve">From an academic standpoint, this research will challenge assumptions about uniformity in Russian law enforcement by demonstrating how regional context shapes Police Officer effectiveness. For practitioners, the outcomes include a modular training curriculum for Saint Petersburg's Police Academy and a digital dashboard prototype for real-time public trust monitoring. The significance extends beyond Russia: as Saint Petersburg hosts international events (e.g., G20 Summit 2024), this model could inform global urban policing strategies in cities balancing heritage preservation with modern security demands.</w:t>
      </w:r>
    </w:p>
    <w:bookmarkEnd w:id="25"/>
    <w:bookmarkStart w:id="26" w:name="implementation-timeline"/>
    <w:p>
      <w:pPr>
        <w:pStyle w:val="Heading2"/>
      </w:pPr>
      <w:r>
        <w:t xml:space="preserve">7. Implementation Timeline</w:t>
      </w:r>
    </w:p>
    <w:p>
      <w:pPr>
        <w:pStyle w:val="FirstParagraph"/>
      </w:pPr>
      <w:r>
        <w:rPr>
          <w:bCs/>
          <w:b/>
        </w:rPr>
        <w:t xml:space="preserve">Months 1-3:</w:t>
      </w:r>
      <w:r>
        <w:t xml:space="preserve"> </w:t>
      </w:r>
      <w:r>
        <w:t xml:space="preserve">Literature review and ethics approval (St. Petersburg State University IRB).</w:t>
      </w:r>
      <w:r>
        <w:br/>
      </w:r>
      <w:r>
        <w:rPr>
          <w:bCs/>
          <w:b/>
        </w:rPr>
        <w:t xml:space="preserve">Months 4-6:</w:t>
      </w:r>
      <w:r>
        <w:t xml:space="preserve"> </w:t>
      </w:r>
      <w:r>
        <w:t xml:space="preserve">Quantitative data collection and preliminary analysis.</w:t>
      </w:r>
      <w:r>
        <w:br/>
      </w:r>
      <w:r>
        <w:rPr>
          <w:bCs/>
          <w:b/>
        </w:rPr>
        <w:t xml:space="preserve">Months 7-10:</w:t>
      </w:r>
      <w:r>
        <w:t xml:space="preserve"> </w:t>
      </w:r>
      <w:r>
        <w:t xml:space="preserve">Qualitative fieldwork in Saint Petersburg districts.</w:t>
      </w:r>
      <w:r>
        <w:br/>
      </w:r>
      <w:r>
        <w:rPr>
          <w:bCs/>
          <w:b/>
        </w:rPr>
        <w:t xml:space="preserve">Months 11-14:</w:t>
      </w:r>
      <w:r>
        <w:t xml:space="preserve"> </w:t>
      </w:r>
      <w:r>
        <w:t xml:space="preserve">Framework development and validation workshops with MVD stakeholders.</w:t>
      </w:r>
      <w:r>
        <w:br/>
      </w:r>
      <w:r>
        <w:rPr>
          <w:bCs/>
          <w:b/>
        </w:rPr>
        <w:t xml:space="preserve">Months 15-18:</w:t>
      </w:r>
      <w:r>
        <w:t xml:space="preserve"> </w:t>
      </w:r>
      <w:r>
        <w:t xml:space="preserve">Thesis drafting, final revisions, and policy briefing to Saint Petersburg's Department of Internal Affairs.</w:t>
      </w:r>
    </w:p>
    <w:bookmarkEnd w:id="26"/>
    <w:bookmarkStart w:id="27" w:name="conclusion"/>
    <w:p>
      <w:pPr>
        <w:pStyle w:val="Heading2"/>
      </w:pPr>
      <w:r>
        <w:t xml:space="preserve">8. Conclusion</w:t>
      </w:r>
    </w:p>
    <w:p>
      <w:pPr>
        <w:pStyle w:val="FirstParagraph"/>
      </w:pPr>
      <w:r>
        <w:t xml:space="preserve">In an era where public trust is as vital as tactical proficiency, this Thesis Proposal establishes the imperative for context-specific professional development of Police Officers in Russia Saint Petersburg. By anchoring research in the city's unique demographic and historical reality – from its 18th-century urban fabric to its role as a bridge between European and Asian Russia – this study moves beyond one-size-fits-all policing models. The findings will directly support President Putin's 2030 Strategy for Internal Security, which prioritizes "modernization of law enforcement through professional excellence." Ultimately, this Thesis Proposal seeks not merely to document challenges but to deliver actionable pathways ensuring that every Police Officer in Saint Petersburg operates as both a guardian of order and a trusted community partner – a critical evolution for Russia's second city in the 21st century.</w:t>
      </w:r>
    </w:p>
    <w:bookmarkEnd w:id="27"/>
    <w:bookmarkStart w:id="28" w:name="word-count-857"/>
    <w:p>
      <w:pPr>
        <w:pStyle w:val="Heading2"/>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Modernization and Professional Development of Police Officers in Russia Saint Petersburg</dc:title>
  <dc:creator/>
  <dc:language>en</dc:language>
  <cp:keywords/>
  <dcterms:created xsi:type="dcterms:W3CDTF">2026-07-24T07:42:19Z</dcterms:created>
  <dcterms:modified xsi:type="dcterms:W3CDTF">2026-07-24T07:42:19Z</dcterms:modified>
</cp:coreProperties>
</file>

<file path=docProps/custom.xml><?xml version="1.0" encoding="utf-8"?>
<Properties xmlns="http://schemas.openxmlformats.org/officeDocument/2006/custom-properties" xmlns:vt="http://schemas.openxmlformats.org/officeDocument/2006/docPropsVTypes"/>
</file>