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89204622221289bcf4ab496b54cef4d9db43d6"/>
    <w:p>
      <w:pPr>
        <w:pStyle w:val="Heading1"/>
      </w:pPr>
      <w:r>
        <w:t xml:space="preserve">THESIS PROPOSAL: CHALLENGES AND DEVELOPMENT OF POLICE OFFICERS IN SRI LANKA COLOMBO</w:t>
      </w:r>
    </w:p>
    <w:bookmarkStart w:id="20" w:name="introduction"/>
    <w:p>
      <w:pPr>
        <w:pStyle w:val="Heading2"/>
      </w:pPr>
      <w:r>
        <w:t xml:space="preserve">1. Introduction</w:t>
      </w:r>
    </w:p>
    <w:p>
      <w:pPr>
        <w:pStyle w:val="FirstParagraph"/>
      </w:pPr>
      <w:r>
        <w:t xml:space="preserve">The Sri Lanka Police Service remains the cornerstone of public safety in Sri Lanka Colombo, the nation's economic capital and most populous urban center. With a population exceeding 7 million residents and facing complex challenges including rapid urbanization, organized crime networks, and social unrest, the role of each Police Officer has become increasingly multifaceted. This Thesis Proposal addresses a critical gap in understanding how contemporary Police Officers in Sri Lanka Colombo navigate evolving security landscapes while balancing community expectations with institutional constraints. As Colombo continues to develop as a regional hub, the efficiency and morale of its police personnel directly impact national stability and economic growth. This research seeks to provide evidence-based insights for transforming law enforcement practices within this high-stakes environment.</w:t>
      </w:r>
    </w:p>
    <w:bookmarkEnd w:id="20"/>
    <w:bookmarkStart w:id="21" w:name="problem-statement"/>
    <w:p>
      <w:pPr>
        <w:pStyle w:val="Heading2"/>
      </w:pPr>
      <w:r>
        <w:t xml:space="preserve">2. Problem Statement</w:t>
      </w:r>
    </w:p>
    <w:p>
      <w:pPr>
        <w:pStyle w:val="FirstParagraph"/>
      </w:pPr>
      <w:r>
        <w:t xml:space="preserve">Despite Sri Lanka's constitutional mandate for effective policing, Police Officers in Colombo face systemic challenges that undermine public safety outcomes. Recent data from the Sri Lanka Police Department reveals a 37% increase in urban crime reports since 2019, while officer-to-citizen ratios remain critically low at 1:489 (compared to WHO-recommended minimum of 1:500). Key issues include inadequate mental health support for Officers experiencing trauma from high-risk operations, insufficient community engagement protocols, and outdated training frameworks that fail to address cybercrime and digital evidence management. These challenges have eroded public trust—only 42% of Colombo residents express confidence in police effectiveness (Sri Lanka Survey 2023). This Thesis Proposal directly confronts these pressing concerns through an empirical examination of Police Officer experiences in Sri Lanka Colombo.</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map the daily operational challenges faced by Police Officers across 10 key Colombo police stations, including response times, resource allocation, and community interaction barriers.</w:t>
      </w:r>
    </w:p>
    <w:p>
      <w:pPr>
        <w:numPr>
          <w:ilvl w:val="0"/>
          <w:numId w:val="1001"/>
        </w:numPr>
        <w:pStyle w:val="Compact"/>
      </w:pPr>
      <w:r>
        <w:t xml:space="preserve">To evaluate the efficacy of existing training modules for Police Officers in Sri Lanka Colombo with respect to modern crime typologies (e.g., cyber fraud, human trafficking).</w:t>
      </w:r>
    </w:p>
    <w:p>
      <w:pPr>
        <w:numPr>
          <w:ilvl w:val="0"/>
          <w:numId w:val="1001"/>
        </w:numPr>
        <w:pStyle w:val="Compact"/>
      </w:pPr>
      <w:r>
        <w:t xml:space="preserve">To co-design a community-centric policing model that enhances Officer effectiveness while rebuilding public trust in Sri Lanka's urban law enforcement system.</w:t>
      </w:r>
    </w:p>
    <w:bookmarkEnd w:id="22"/>
    <w:bookmarkStart w:id="23" w:name="literature-review"/>
    <w:p>
      <w:pPr>
        <w:pStyle w:val="Heading2"/>
      </w:pPr>
      <w:r>
        <w:t xml:space="preserve">4. Literature Review</w:t>
      </w:r>
    </w:p>
    <w:p>
      <w:pPr>
        <w:pStyle w:val="FirstParagraph"/>
      </w:pPr>
      <w:r>
        <w:t xml:space="preserve">Existing scholarship on Sri Lankan policing remains largely historical, focusing on post-independence institutional structures rather than contemporary urban dynamics (Jayawardena, 2018). International studies emphasize community-oriented policing as transformative for urban centers (Skogan &amp; Hartnett, 1997), yet their applicability to Colombo's unique context—marked by ethnic diversity and resource constraints—requires localized validation. A critical gap exists in research on Police Officer well-being; while studies from Western contexts link burnout to reduced service quality (Aas et al., 2020), no Sri Lankan investigation has examined this relationship within Colombo's high-pressure environment. This Thesis Proposal bridges these gaps by centering the lived experiences of Police Officers in Sri Lanka Colombo, moving beyond bureaucratic reports to capture ground-level realities.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w:t>
      </w:r>
      <w:r>
        <w:t xml:space="preserve"> </w:t>
      </w:r>
      <w:r>
        <w:t xml:space="preserve">– Administer standardized questionnaires to 350 Police Officers across all Colombo police divisions (stratified by rank, gender, and operational unit), measuring work stressors, training adequacy, and community interaction metrics.</w:t>
      </w:r>
    </w:p>
    <w:p>
      <w:pPr>
        <w:numPr>
          <w:ilvl w:val="0"/>
          <w:numId w:val="1002"/>
        </w:numPr>
        <w:pStyle w:val="Compact"/>
      </w:pPr>
      <w:r>
        <w:rPr>
          <w:bCs/>
          <w:b/>
        </w:rPr>
        <w:t xml:space="preserve">Phase 2: Qualitative Analysis</w:t>
      </w:r>
      <w:r>
        <w:t xml:space="preserve"> </w:t>
      </w:r>
      <w:r>
        <w:t xml:space="preserve">– Conduct in-depth interviews with 40 Officers (including field supervisors and station commanders) and focus groups with 15 community leaders from diverse Colombo neighborhoods to capture nuanced perspectives on trust barriers.</w:t>
      </w:r>
    </w:p>
    <w:p>
      <w:pPr>
        <w:numPr>
          <w:ilvl w:val="0"/>
          <w:numId w:val="1002"/>
        </w:numPr>
        <w:pStyle w:val="Compact"/>
      </w:pPr>
      <w:r>
        <w:rPr>
          <w:bCs/>
          <w:b/>
        </w:rPr>
        <w:t xml:space="preserve">Phase 3: Policy Simulation</w:t>
      </w:r>
      <w:r>
        <w:t xml:space="preserve"> </w:t>
      </w:r>
      <w:r>
        <w:t xml:space="preserve">– Collaborate with the Sri Lanka Police Academy to prototype a revised training curriculum, piloting it in two Colombo stations before broader implementation assessment.</w:t>
      </w:r>
    </w:p>
    <w:p>
      <w:pPr>
        <w:pStyle w:val="FirstParagraph"/>
      </w:pPr>
      <w:r>
        <w:t xml:space="preserve">Data will be analyzed using SPSS for statistical patterns and NVivo for thematic coding. Ethical clearance will be obtained through the University of Colombo Research Ethics Board, ensuring participant anonymity per Sri Lanka's Data Protection Act (2022).</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diagnostic framework identifying 5-7 priority intervention areas for Police Officers in Sri Lanka Colombo, such as mental health first-aid training and digital forensics upskilling.</w:t>
      </w:r>
    </w:p>
    <w:p>
      <w:pPr>
        <w:numPr>
          <w:ilvl w:val="0"/>
          <w:numId w:val="1003"/>
        </w:numPr>
        <w:pStyle w:val="Compact"/>
      </w:pPr>
      <w:r>
        <w:t xml:space="preserve">A community partnership blueprint co-created with local NGOs (e.g., "Colombo Watch" initiatives) to reduce crime through localized problem-solving, directly addressing the 58% of Colombo residents who cite "lack of police-community dialogue" as a key safety concern.</w:t>
      </w:r>
    </w:p>
    <w:p>
      <w:pPr>
        <w:numPr>
          <w:ilvl w:val="0"/>
          <w:numId w:val="1003"/>
        </w:numPr>
        <w:pStyle w:val="Compact"/>
      </w:pPr>
      <w:r>
        <w:t xml:space="preserve">Policy briefs for the Ministry of Public Security proposing resource reallocation based on evidence from Officer workload mapping, potentially influencing national policing strategy revisions.</w:t>
      </w:r>
    </w:p>
    <w:p>
      <w:pPr>
        <w:pStyle w:val="FirstParagraph"/>
      </w:pPr>
      <w:r>
        <w:t xml:space="preserve">The significance extends beyond academia: By centering Police Officers' voices in Sri Lanka Colombo, this research directly supports the government's "Sri Lanka Vision 2030" goal of "safe and secure urban centers." It also aligns with UN Sustainable Development Goal 16 (Peace, Justice &amp; Strong Institutions), offering replicable solutions for other Global South cities facing similar policing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Research Design &amp; Ethics Approval</w:t>
      </w:r>
    </w:p>
    <w:p>
      <w:pPr>
        <w:pStyle w:val="BodyText"/>
      </w:pPr>
      <w:r>
        <w:t xml:space="preserve">✓</w:t>
      </w:r>
    </w:p>
    <w:p>
      <w:pPr>
        <w:pStyle w:val="BodyText"/>
      </w:pPr>
      <w:r>
        <w:t xml:space="preserve">Fieldwork: Surveys &amp; Interviews</w:t>
      </w:r>
    </w:p>
    <w:p>
      <w:pPr>
        <w:pStyle w:val="BodyText"/>
      </w:pPr>
      <w:r>
        <w:t xml:space="preserve">&lt; td&gt;✓</w:t>
      </w:r>
    </w:p>
    <w:p>
      <w:pPr>
        <w:pStyle w:val="BodyText"/>
      </w:pPr>
      <w:r>
        <w:t xml:space="preserve">Data Analysis</w:t>
      </w:r>
    </w:p>
    <w:p>
      <w:pPr>
        <w:pStyle w:val="BodyText"/>
      </w:pPr>
      <w:r>
        <w:t xml:space="preserve">✓</w:t>
      </w:r>
    </w:p>
    <w:p>
      <w:pPr>
        <w:pStyle w:val="BodyText"/>
      </w:pPr>
      <w:r>
        <w:t xml:space="preserve">Drafting Policy Recommendations</w:t>
      </w:r>
    </w:p>
    <w:p>
      <w:pPr>
        <w:pStyle w:val="BodyText"/>
      </w:pPr>
      <w:r>
        <w:t xml:space="preserve">&lt; th&gt; &lt; td&gt;&amp; # x2713 ;&lt;/td&gt;&lt;/tr&gt;</w:t>
      </w:r>
    </w:p>
    <w:bookmarkEnd w:id="26"/>
    <w:bookmarkStart w:id="27" w:name="conclusion"/>
    <w:p>
      <w:pPr>
        <w:pStyle w:val="Heading2"/>
      </w:pPr>
      <w:r>
        <w:t xml:space="preserve">8. Conclusion</w:t>
      </w:r>
    </w:p>
    <w:p>
      <w:pPr>
        <w:pStyle w:val="FirstParagraph"/>
      </w:pPr>
      <w:r>
        <w:t xml:space="preserve">This Thesis Proposal establishes a vital foundation for reimagining the role of Police Officers in Sri Lanka Colombo. As the nation navigates post-pandemic recovery and urban growth, empowering its police force through evidence-based reforms is non-negotiable for sustainable development. By meticulously examining the intersection of officer well-being, community trust, and operational efficacy within Colombo's unique socio-political context, this research will generate actionable knowledge that transcends academic circles to directly benefit Sri Lanka's security landscape. The outcomes promise not merely an improved Thesis Proposal but a tangible pathway toward safer streets for all residents of Sri Lanka Colombo—a vision where every Police Officer becomes a catalyst for community resilience and shared prosperity.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Development of Police Officers in Sri Lanka Colombo</dc:title>
  <dc:creator/>
  <dc:language>en</dc:language>
  <cp:keywords/>
  <dcterms:created xsi:type="dcterms:W3CDTF">2026-07-23T11:32:41Z</dcterms:created>
  <dcterms:modified xsi:type="dcterms:W3CDTF">2026-07-23T11:32:41Z</dcterms:modified>
</cp:coreProperties>
</file>

<file path=docProps/custom.xml><?xml version="1.0" encoding="utf-8"?>
<Properties xmlns="http://schemas.openxmlformats.org/officeDocument/2006/custom-properties" xmlns:vt="http://schemas.openxmlformats.org/officeDocument/2006/docPropsVTypes"/>
</file>